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0F51" w14:textId="77777777" w:rsidR="00965B9B" w:rsidRPr="006F295A" w:rsidRDefault="00965B9B" w:rsidP="00927382">
      <w:pPr>
        <w:rPr>
          <w:rFonts w:ascii="Verdana" w:hAnsi="Verdana"/>
          <w:b/>
        </w:rPr>
      </w:pPr>
    </w:p>
    <w:p w14:paraId="428672BD" w14:textId="77777777" w:rsidR="00965B9B" w:rsidRPr="006F295A" w:rsidRDefault="00965B9B" w:rsidP="0013419D">
      <w:pPr>
        <w:jc w:val="center"/>
        <w:rPr>
          <w:rFonts w:ascii="Verdana" w:hAnsi="Verdana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17C288" w14:textId="77777777" w:rsidR="00507F38" w:rsidRPr="006F295A" w:rsidRDefault="00507F38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405713" w14:textId="77777777" w:rsidR="00507F38" w:rsidRPr="006F295A" w:rsidRDefault="00507F38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E75D94" w14:textId="77777777" w:rsidR="00507F38" w:rsidRPr="006F295A" w:rsidRDefault="00507F38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48CA9" w14:textId="39468FF2" w:rsidR="00AD6D8F" w:rsidRPr="00586A8D" w:rsidRDefault="009C53B3" w:rsidP="0013419D">
      <w:pPr>
        <w:ind w:left="-142"/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6A8D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PERIZIA TECNICA GIURATA</w:t>
      </w:r>
    </w:p>
    <w:p w14:paraId="4F64E39E" w14:textId="77777777" w:rsidR="00965B9B" w:rsidRPr="00586A8D" w:rsidRDefault="00965B9B" w:rsidP="0013419D">
      <w:pPr>
        <w:jc w:val="center"/>
        <w:rPr>
          <w:b/>
        </w:rPr>
      </w:pPr>
    </w:p>
    <w:p w14:paraId="6C7D1563" w14:textId="0734FBC8" w:rsidR="00965B9B" w:rsidRPr="00AF4F32" w:rsidRDefault="008B77D7" w:rsidP="0013419D">
      <w:pPr>
        <w:jc w:val="center"/>
        <w:rPr>
          <w:sz w:val="28"/>
          <w:szCs w:val="28"/>
        </w:rPr>
      </w:pPr>
      <w:r w:rsidRPr="00AF4F32">
        <w:rPr>
          <w:sz w:val="28"/>
          <w:szCs w:val="28"/>
        </w:rPr>
        <w:t>(</w:t>
      </w:r>
      <w:r w:rsidR="004519C1" w:rsidRPr="00AF4F32">
        <w:rPr>
          <w:sz w:val="28"/>
          <w:szCs w:val="28"/>
        </w:rPr>
        <w:t>ai sensi dell’</w:t>
      </w:r>
      <w:r w:rsidR="00453C03" w:rsidRPr="00AF4F32">
        <w:rPr>
          <w:sz w:val="28"/>
          <w:szCs w:val="28"/>
        </w:rPr>
        <w:t>Allegato 4 punto 4 del</w:t>
      </w:r>
      <w:r w:rsidR="00586A8D" w:rsidRPr="004519C1">
        <w:rPr>
          <w:sz w:val="28"/>
          <w:szCs w:val="28"/>
        </w:rPr>
        <w:t xml:space="preserve"> </w:t>
      </w:r>
      <w:r w:rsidR="00586A8D" w:rsidRPr="00AF4F32">
        <w:rPr>
          <w:sz w:val="28"/>
          <w:szCs w:val="28"/>
        </w:rPr>
        <w:t>Decreto Direttoriale del 13/11/2023 n. 510 di seguito “</w:t>
      </w:r>
      <w:r w:rsidR="00586A8D" w:rsidRPr="00AF4F32">
        <w:rPr>
          <w:i/>
          <w:iCs/>
          <w:sz w:val="28"/>
          <w:szCs w:val="28"/>
        </w:rPr>
        <w:t>Avviso Pubblico</w:t>
      </w:r>
      <w:r w:rsidR="00586A8D" w:rsidRPr="00AF4F32">
        <w:rPr>
          <w:sz w:val="28"/>
          <w:szCs w:val="28"/>
        </w:rPr>
        <w:t>”</w:t>
      </w:r>
      <w:r w:rsidRPr="00AF4F32">
        <w:rPr>
          <w:sz w:val="28"/>
          <w:szCs w:val="28"/>
        </w:rPr>
        <w:t>)</w:t>
      </w:r>
    </w:p>
    <w:p w14:paraId="678A160F" w14:textId="77777777" w:rsidR="009C53B3" w:rsidRPr="00586A8D" w:rsidRDefault="009C53B3" w:rsidP="0013419D">
      <w:pPr>
        <w:jc w:val="center"/>
        <w:rPr>
          <w:b/>
        </w:rPr>
      </w:pPr>
    </w:p>
    <w:p w14:paraId="075EF2E9" w14:textId="77777777" w:rsidR="009C53B3" w:rsidRPr="00586A8D" w:rsidRDefault="009C53B3" w:rsidP="0013419D">
      <w:pPr>
        <w:jc w:val="center"/>
        <w:rPr>
          <w:b/>
        </w:rPr>
      </w:pPr>
    </w:p>
    <w:p w14:paraId="3BF22991" w14:textId="77777777" w:rsidR="009C53B3" w:rsidRPr="00586A8D" w:rsidRDefault="009C53B3" w:rsidP="0013419D">
      <w:pPr>
        <w:jc w:val="center"/>
        <w:rPr>
          <w:b/>
        </w:rPr>
      </w:pPr>
    </w:p>
    <w:p w14:paraId="5E3319D5" w14:textId="77777777" w:rsidR="009C53B3" w:rsidRPr="00586A8D" w:rsidRDefault="009C53B3" w:rsidP="0013419D">
      <w:pPr>
        <w:jc w:val="center"/>
        <w:rPr>
          <w:b/>
        </w:rPr>
      </w:pPr>
    </w:p>
    <w:p w14:paraId="4BCA84CA" w14:textId="6093E59E" w:rsidR="0041339C" w:rsidRPr="00586A8D" w:rsidRDefault="0041339C" w:rsidP="0041339C">
      <w:pPr>
        <w:jc w:val="center"/>
        <w:rPr>
          <w:i/>
          <w:iCs/>
          <w:sz w:val="28"/>
          <w:szCs w:val="28"/>
        </w:rPr>
      </w:pPr>
      <w:r w:rsidRPr="00586A8D">
        <w:rPr>
          <w:i/>
          <w:iCs/>
          <w:sz w:val="28"/>
          <w:szCs w:val="28"/>
        </w:rPr>
        <w:t>(</w:t>
      </w:r>
      <w:r w:rsidR="00453C03" w:rsidRPr="00586A8D">
        <w:rPr>
          <w:i/>
          <w:iCs/>
          <w:sz w:val="28"/>
          <w:szCs w:val="28"/>
        </w:rPr>
        <w:t xml:space="preserve">Il presente format di perizia comprende le tre </w:t>
      </w:r>
      <w:r w:rsidR="00C36B7E" w:rsidRPr="00586A8D">
        <w:rPr>
          <w:i/>
          <w:iCs/>
          <w:sz w:val="28"/>
          <w:szCs w:val="28"/>
        </w:rPr>
        <w:t>attestazioni</w:t>
      </w:r>
      <w:r w:rsidR="00453C03" w:rsidRPr="00586A8D">
        <w:rPr>
          <w:i/>
          <w:iCs/>
          <w:sz w:val="28"/>
          <w:szCs w:val="28"/>
        </w:rPr>
        <w:t xml:space="preserve"> richieste ai sensi dell’Allegato 4 punto 4 dell’Avviso Pubblico. Ferm</w:t>
      </w:r>
      <w:r w:rsidR="00642D0F" w:rsidRPr="00586A8D">
        <w:rPr>
          <w:i/>
          <w:iCs/>
          <w:sz w:val="28"/>
          <w:szCs w:val="28"/>
        </w:rPr>
        <w:t>o</w:t>
      </w:r>
      <w:r w:rsidR="00453C03" w:rsidRPr="00586A8D">
        <w:rPr>
          <w:i/>
          <w:iCs/>
          <w:sz w:val="28"/>
          <w:szCs w:val="28"/>
        </w:rPr>
        <w:t xml:space="preserve"> restando i</w:t>
      </w:r>
      <w:r w:rsidR="00642D0F" w:rsidRPr="00586A8D">
        <w:rPr>
          <w:i/>
          <w:iCs/>
          <w:sz w:val="28"/>
          <w:szCs w:val="28"/>
        </w:rPr>
        <w:t>l</w:t>
      </w:r>
      <w:r w:rsidR="00453C03" w:rsidRPr="00586A8D">
        <w:rPr>
          <w:i/>
          <w:iCs/>
          <w:sz w:val="28"/>
          <w:szCs w:val="28"/>
        </w:rPr>
        <w:t xml:space="preserve"> contenut</w:t>
      </w:r>
      <w:r w:rsidR="00642D0F" w:rsidRPr="00586A8D">
        <w:rPr>
          <w:i/>
          <w:iCs/>
          <w:sz w:val="28"/>
          <w:szCs w:val="28"/>
        </w:rPr>
        <w:t>o</w:t>
      </w:r>
      <w:r w:rsidR="00453C03" w:rsidRPr="00586A8D">
        <w:rPr>
          <w:i/>
          <w:iCs/>
          <w:sz w:val="28"/>
          <w:szCs w:val="28"/>
        </w:rPr>
        <w:t xml:space="preserve"> minim</w:t>
      </w:r>
      <w:r w:rsidR="00642D0F" w:rsidRPr="00586A8D">
        <w:rPr>
          <w:i/>
          <w:iCs/>
          <w:sz w:val="28"/>
          <w:szCs w:val="28"/>
        </w:rPr>
        <w:t>o</w:t>
      </w:r>
      <w:r w:rsidR="00453C03" w:rsidRPr="00586A8D">
        <w:rPr>
          <w:i/>
          <w:iCs/>
          <w:sz w:val="28"/>
          <w:szCs w:val="28"/>
        </w:rPr>
        <w:t xml:space="preserve"> previst</w:t>
      </w:r>
      <w:r w:rsidR="00642D0F" w:rsidRPr="00586A8D">
        <w:rPr>
          <w:i/>
          <w:iCs/>
          <w:sz w:val="28"/>
          <w:szCs w:val="28"/>
        </w:rPr>
        <w:t>o</w:t>
      </w:r>
      <w:r w:rsidR="00453C03" w:rsidRPr="00586A8D">
        <w:rPr>
          <w:i/>
          <w:iCs/>
          <w:sz w:val="28"/>
          <w:szCs w:val="28"/>
        </w:rPr>
        <w:t xml:space="preserve"> nel presente format, le predette </w:t>
      </w:r>
      <w:r w:rsidR="00C36B7E" w:rsidRPr="00586A8D">
        <w:rPr>
          <w:i/>
          <w:iCs/>
          <w:sz w:val="28"/>
          <w:szCs w:val="28"/>
        </w:rPr>
        <w:t>attestazioni</w:t>
      </w:r>
      <w:r w:rsidR="00453C03" w:rsidRPr="00586A8D">
        <w:rPr>
          <w:i/>
          <w:iCs/>
          <w:sz w:val="28"/>
          <w:szCs w:val="28"/>
        </w:rPr>
        <w:t xml:space="preserve"> potranno essere fornite nell’ambito di un’unica perizia o in tre distinte perizie, anche in considerazione </w:t>
      </w:r>
      <w:r w:rsidRPr="00586A8D">
        <w:rPr>
          <w:i/>
          <w:iCs/>
          <w:sz w:val="28"/>
          <w:szCs w:val="28"/>
        </w:rPr>
        <w:t xml:space="preserve">delle specifiche competenze del tecnico </w:t>
      </w:r>
      <w:proofErr w:type="spellStart"/>
      <w:r w:rsidRPr="00586A8D">
        <w:rPr>
          <w:i/>
          <w:iCs/>
          <w:sz w:val="28"/>
          <w:szCs w:val="28"/>
        </w:rPr>
        <w:t>asseveratore</w:t>
      </w:r>
      <w:proofErr w:type="spellEnd"/>
      <w:r w:rsidRPr="00586A8D">
        <w:rPr>
          <w:i/>
          <w:iCs/>
          <w:sz w:val="28"/>
          <w:szCs w:val="28"/>
        </w:rPr>
        <w:t xml:space="preserve">) </w:t>
      </w:r>
    </w:p>
    <w:p w14:paraId="1539A763" w14:textId="77777777" w:rsidR="009C53B3" w:rsidRPr="00586A8D" w:rsidRDefault="009C53B3" w:rsidP="0013419D">
      <w:pPr>
        <w:jc w:val="center"/>
        <w:rPr>
          <w:b/>
        </w:rPr>
      </w:pPr>
    </w:p>
    <w:p w14:paraId="7F7CAEF7" w14:textId="77777777" w:rsidR="009C53B3" w:rsidRPr="00586A8D" w:rsidRDefault="009C53B3" w:rsidP="0013419D">
      <w:pPr>
        <w:jc w:val="center"/>
        <w:rPr>
          <w:b/>
        </w:rPr>
      </w:pPr>
    </w:p>
    <w:p w14:paraId="04D22E56" w14:textId="77777777" w:rsidR="009C53B3" w:rsidRPr="00586A8D" w:rsidRDefault="009C53B3" w:rsidP="0013419D">
      <w:pPr>
        <w:jc w:val="center"/>
        <w:rPr>
          <w:b/>
        </w:rPr>
      </w:pPr>
    </w:p>
    <w:p w14:paraId="33F717CD" w14:textId="77777777" w:rsidR="009C53B3" w:rsidRPr="00586A8D" w:rsidRDefault="009C53B3" w:rsidP="0013419D">
      <w:pPr>
        <w:jc w:val="center"/>
        <w:rPr>
          <w:b/>
        </w:rPr>
      </w:pPr>
    </w:p>
    <w:p w14:paraId="7D59DF67" w14:textId="77777777" w:rsidR="009C53B3" w:rsidRPr="00586A8D" w:rsidRDefault="009C53B3" w:rsidP="0013419D">
      <w:pPr>
        <w:jc w:val="center"/>
        <w:rPr>
          <w:b/>
        </w:rPr>
      </w:pPr>
    </w:p>
    <w:p w14:paraId="57662F2F" w14:textId="77777777" w:rsidR="009C53B3" w:rsidRPr="00586A8D" w:rsidRDefault="009C53B3" w:rsidP="0013419D">
      <w:pPr>
        <w:jc w:val="center"/>
        <w:rPr>
          <w:b/>
        </w:rPr>
      </w:pPr>
    </w:p>
    <w:p w14:paraId="4F8A7587" w14:textId="77777777" w:rsidR="00C36B7E" w:rsidRPr="00586A8D" w:rsidRDefault="00C36B7E" w:rsidP="009C53B3">
      <w:pPr>
        <w:jc w:val="center"/>
        <w:rPr>
          <w:b/>
        </w:rPr>
      </w:pPr>
    </w:p>
    <w:p w14:paraId="17585637" w14:textId="17B487AB" w:rsidR="009C53B3" w:rsidRPr="00586A8D" w:rsidRDefault="009C53B3" w:rsidP="009C53B3">
      <w:pPr>
        <w:jc w:val="center"/>
        <w:rPr>
          <w:sz w:val="28"/>
          <w:szCs w:val="28"/>
        </w:rPr>
      </w:pPr>
      <w:r w:rsidRPr="00586A8D">
        <w:rPr>
          <w:b/>
          <w:sz w:val="28"/>
          <w:szCs w:val="28"/>
        </w:rPr>
        <w:t xml:space="preserve">Perito: </w:t>
      </w:r>
      <w:r w:rsidRPr="00586A8D">
        <w:rPr>
          <w:sz w:val="28"/>
          <w:szCs w:val="28"/>
        </w:rPr>
        <w:t>N</w:t>
      </w:r>
      <w:r w:rsidR="00C36B7E" w:rsidRPr="00586A8D">
        <w:rPr>
          <w:sz w:val="28"/>
          <w:szCs w:val="28"/>
        </w:rPr>
        <w:t xml:space="preserve">ome perito </w:t>
      </w:r>
    </w:p>
    <w:p w14:paraId="32F02D36" w14:textId="77777777" w:rsidR="009C53B3" w:rsidRPr="00586A8D" w:rsidRDefault="009C53B3" w:rsidP="009C53B3">
      <w:pPr>
        <w:jc w:val="center"/>
        <w:rPr>
          <w:b/>
          <w:sz w:val="28"/>
          <w:szCs w:val="28"/>
        </w:rPr>
      </w:pPr>
      <w:r w:rsidRPr="00586A8D">
        <w:rPr>
          <w:b/>
          <w:sz w:val="28"/>
          <w:szCs w:val="28"/>
        </w:rPr>
        <w:t xml:space="preserve">Data giuramento: </w:t>
      </w:r>
      <w:r w:rsidRPr="00586A8D">
        <w:rPr>
          <w:sz w:val="28"/>
          <w:szCs w:val="28"/>
        </w:rPr>
        <w:t>gg/mm/</w:t>
      </w:r>
      <w:proofErr w:type="spellStart"/>
      <w:r w:rsidRPr="00586A8D">
        <w:rPr>
          <w:sz w:val="28"/>
          <w:szCs w:val="28"/>
        </w:rPr>
        <w:t>aaaa</w:t>
      </w:r>
      <w:proofErr w:type="spellEnd"/>
      <w:r w:rsidRPr="00586A8D">
        <w:rPr>
          <w:b/>
          <w:bCs/>
          <w:sz w:val="28"/>
          <w:szCs w:val="28"/>
        </w:rPr>
        <w:t xml:space="preserve"> </w:t>
      </w:r>
    </w:p>
    <w:p w14:paraId="47A744DA" w14:textId="0CC43CC9" w:rsidR="009C53B3" w:rsidRPr="00586A8D" w:rsidRDefault="009C53B3" w:rsidP="009C53B3">
      <w:pPr>
        <w:jc w:val="center"/>
        <w:rPr>
          <w:bCs/>
        </w:rPr>
      </w:pPr>
    </w:p>
    <w:p w14:paraId="32044916" w14:textId="3530709C" w:rsidR="000E38DE" w:rsidRPr="00586A8D" w:rsidRDefault="000E38DE" w:rsidP="0013419D">
      <w:pPr>
        <w:jc w:val="center"/>
        <w:rPr>
          <w:b/>
        </w:rPr>
      </w:pPr>
    </w:p>
    <w:p w14:paraId="5AF512BC" w14:textId="77777777" w:rsidR="004519C1" w:rsidRDefault="004519C1">
      <w:pPr>
        <w:rPr>
          <w:bCs/>
          <w:i/>
          <w:iCs/>
        </w:rPr>
      </w:pPr>
    </w:p>
    <w:p w14:paraId="5647A3C0" w14:textId="77777777" w:rsidR="004519C1" w:rsidRDefault="004519C1">
      <w:pPr>
        <w:rPr>
          <w:bCs/>
          <w:i/>
          <w:iCs/>
        </w:rPr>
      </w:pPr>
    </w:p>
    <w:p w14:paraId="64303F03" w14:textId="77777777" w:rsidR="004519C1" w:rsidRDefault="004519C1">
      <w:pPr>
        <w:rPr>
          <w:bCs/>
          <w:i/>
          <w:iCs/>
        </w:rPr>
      </w:pPr>
    </w:p>
    <w:p w14:paraId="31CE4DD7" w14:textId="77777777" w:rsidR="004519C1" w:rsidRDefault="004519C1">
      <w:pPr>
        <w:rPr>
          <w:bCs/>
          <w:i/>
          <w:iCs/>
        </w:rPr>
      </w:pPr>
    </w:p>
    <w:p w14:paraId="25FC3EED" w14:textId="77777777" w:rsidR="004519C1" w:rsidRPr="00AF4F32" w:rsidRDefault="004519C1" w:rsidP="004519C1">
      <w:pPr>
        <w:spacing w:after="160" w:line="259" w:lineRule="auto"/>
        <w:jc w:val="center"/>
        <w:rPr>
          <w:b/>
          <w:sz w:val="28"/>
          <w:szCs w:val="28"/>
        </w:rPr>
      </w:pPr>
      <w:r w:rsidRPr="00AF4F32">
        <w:rPr>
          <w:b/>
          <w:sz w:val="28"/>
          <w:szCs w:val="28"/>
        </w:rPr>
        <w:t>TITOLO DEL PROGRAMMA DI INVESTIMENTO</w:t>
      </w:r>
    </w:p>
    <w:p w14:paraId="5906C391" w14:textId="336F83FD" w:rsidR="004519C1" w:rsidRPr="00AF4F32" w:rsidRDefault="004519C1" w:rsidP="004519C1">
      <w:pPr>
        <w:spacing w:line="259" w:lineRule="auto"/>
        <w:jc w:val="center"/>
        <w:rPr>
          <w:sz w:val="28"/>
          <w:szCs w:val="28"/>
        </w:rPr>
      </w:pPr>
      <w:r w:rsidRPr="00AF4F32">
        <w:rPr>
          <w:sz w:val="28"/>
          <w:szCs w:val="28"/>
        </w:rPr>
        <w:t>………….……………………………………..…………………………………………</w:t>
      </w:r>
    </w:p>
    <w:p w14:paraId="738977BA" w14:textId="77777777" w:rsidR="004519C1" w:rsidRPr="00AF4F32" w:rsidRDefault="004519C1" w:rsidP="004519C1">
      <w:pPr>
        <w:spacing w:after="160" w:line="259" w:lineRule="auto"/>
        <w:jc w:val="center"/>
        <w:rPr>
          <w:sz w:val="28"/>
          <w:szCs w:val="28"/>
        </w:rPr>
      </w:pPr>
      <w:r w:rsidRPr="00AF4F32">
        <w:rPr>
          <w:sz w:val="24"/>
          <w:szCs w:val="24"/>
        </w:rPr>
        <w:t>(</w:t>
      </w:r>
      <w:r w:rsidRPr="00AF4F32">
        <w:rPr>
          <w:i/>
          <w:sz w:val="24"/>
          <w:szCs w:val="24"/>
        </w:rPr>
        <w:t>Come indicato al punto 6.1 del modulo di domanda</w:t>
      </w:r>
      <w:r w:rsidRPr="00AF4F32">
        <w:rPr>
          <w:i/>
          <w:sz w:val="28"/>
          <w:szCs w:val="28"/>
        </w:rPr>
        <w:t>)</w:t>
      </w:r>
    </w:p>
    <w:p w14:paraId="076B3D48" w14:textId="77777777" w:rsidR="004519C1" w:rsidRDefault="004519C1">
      <w:pPr>
        <w:rPr>
          <w:bCs/>
          <w:i/>
          <w:iCs/>
        </w:rPr>
      </w:pPr>
    </w:p>
    <w:p w14:paraId="6FD3B967" w14:textId="77777777" w:rsidR="004519C1" w:rsidRDefault="004519C1">
      <w:pPr>
        <w:rPr>
          <w:bCs/>
          <w:i/>
          <w:iCs/>
        </w:rPr>
      </w:pPr>
    </w:p>
    <w:p w14:paraId="4EE14F3C" w14:textId="77777777" w:rsidR="004519C1" w:rsidRDefault="004519C1">
      <w:pPr>
        <w:rPr>
          <w:bCs/>
          <w:i/>
          <w:iCs/>
        </w:rPr>
      </w:pPr>
    </w:p>
    <w:p w14:paraId="68777288" w14:textId="77777777" w:rsidR="004519C1" w:rsidRDefault="004519C1">
      <w:pPr>
        <w:rPr>
          <w:bCs/>
          <w:i/>
          <w:iCs/>
        </w:rPr>
      </w:pPr>
    </w:p>
    <w:p w14:paraId="75ECD43D" w14:textId="77777777" w:rsidR="004519C1" w:rsidRDefault="004519C1">
      <w:pPr>
        <w:rPr>
          <w:bCs/>
          <w:i/>
          <w:iCs/>
        </w:rPr>
      </w:pPr>
    </w:p>
    <w:p w14:paraId="55C6772F" w14:textId="77777777" w:rsidR="004519C1" w:rsidRDefault="004519C1">
      <w:pPr>
        <w:rPr>
          <w:bCs/>
          <w:i/>
          <w:iCs/>
        </w:rPr>
      </w:pPr>
    </w:p>
    <w:p w14:paraId="10909BE9" w14:textId="77777777" w:rsidR="004519C1" w:rsidRDefault="004519C1">
      <w:pPr>
        <w:rPr>
          <w:bCs/>
          <w:i/>
          <w:iCs/>
        </w:rPr>
      </w:pPr>
    </w:p>
    <w:p w14:paraId="7776DCA9" w14:textId="77777777" w:rsidR="004519C1" w:rsidRDefault="004519C1">
      <w:pPr>
        <w:rPr>
          <w:bCs/>
          <w:i/>
          <w:iCs/>
        </w:rPr>
      </w:pPr>
    </w:p>
    <w:p w14:paraId="7EA48950" w14:textId="16B9F84A" w:rsidR="009C53B3" w:rsidRDefault="009C53B3">
      <w:pPr>
        <w:rPr>
          <w:bCs/>
          <w:i/>
          <w:iCs/>
        </w:rPr>
      </w:pPr>
      <w:r w:rsidRPr="00586A8D">
        <w:rPr>
          <w:bCs/>
          <w:i/>
          <w:iCs/>
        </w:rPr>
        <w:br w:type="page"/>
      </w:r>
    </w:p>
    <w:p w14:paraId="4D266056" w14:textId="77777777" w:rsidR="004519C1" w:rsidRPr="00586A8D" w:rsidRDefault="004519C1">
      <w:pPr>
        <w:rPr>
          <w:bCs/>
          <w:i/>
          <w:iCs/>
        </w:rPr>
      </w:pPr>
    </w:p>
    <w:p w14:paraId="416C6A14" w14:textId="77777777" w:rsidR="009C53B3" w:rsidRPr="00586A8D" w:rsidRDefault="009C53B3">
      <w:pPr>
        <w:rPr>
          <w:bCs/>
          <w:i/>
          <w:iCs/>
        </w:rPr>
      </w:pPr>
    </w:p>
    <w:p w14:paraId="209795A8" w14:textId="77777777" w:rsidR="009C53B3" w:rsidRPr="00586A8D" w:rsidRDefault="009C53B3">
      <w:pPr>
        <w:rPr>
          <w:bCs/>
          <w:i/>
          <w:iCs/>
          <w:sz w:val="24"/>
          <w:szCs w:val="24"/>
        </w:rPr>
      </w:pPr>
    </w:p>
    <w:p w14:paraId="5A4844AC" w14:textId="5D3B62A5" w:rsidR="008E0BB6" w:rsidRPr="00AA49AF" w:rsidRDefault="008E0BB6" w:rsidP="008E0BB6">
      <w:pPr>
        <w:spacing w:line="360" w:lineRule="auto"/>
        <w:jc w:val="both"/>
        <w:rPr>
          <w:bCs/>
        </w:rPr>
      </w:pPr>
      <w:r w:rsidRPr="00AA49AF">
        <w:rPr>
          <w:bCs/>
        </w:rPr>
        <w:t xml:space="preserve">Il sottoscritto __________________, nato a ___________ il ____________, con studio in ___________ alla via ___________, iscritto all'Ordine ______________ della Provincia di ___________ al n° __________, a seguito dell'incarico ricevuto da _________________, non essendo incluso nella compagine sociale dell’azienda proponente né riconducibile al suo organigramma, in relazione </w:t>
      </w:r>
      <w:r w:rsidR="00627533" w:rsidRPr="00AA49AF">
        <w:rPr>
          <w:bCs/>
        </w:rPr>
        <w:t>agli</w:t>
      </w:r>
      <w:r w:rsidRPr="00AA49AF">
        <w:rPr>
          <w:bCs/>
        </w:rPr>
        <w:t xml:space="preserve"> investimenti previsti dal </w:t>
      </w:r>
      <w:r w:rsidR="00C36B7E" w:rsidRPr="00AA49AF">
        <w:rPr>
          <w:bCs/>
        </w:rPr>
        <w:t>programma di investimento</w:t>
      </w:r>
      <w:r w:rsidR="00D911C4" w:rsidRPr="00AA49AF">
        <w:rPr>
          <w:bCs/>
        </w:rPr>
        <w:t xml:space="preserve"> </w:t>
      </w:r>
      <w:r w:rsidR="00F463BB" w:rsidRPr="00AA49AF">
        <w:rPr>
          <w:bCs/>
        </w:rPr>
        <w:t>_____</w:t>
      </w:r>
      <w:r w:rsidRPr="00AA49AF">
        <w:rPr>
          <w:bCs/>
        </w:rPr>
        <w:t>_________________, di cui è a piena conoscenza,</w:t>
      </w:r>
    </w:p>
    <w:p w14:paraId="573458E0" w14:textId="7524DFDB" w:rsidR="008E0BB6" w:rsidRPr="00586A8D" w:rsidRDefault="008E0BB6" w:rsidP="008E0BB6">
      <w:pPr>
        <w:spacing w:line="276" w:lineRule="auto"/>
        <w:jc w:val="center"/>
        <w:rPr>
          <w:b/>
          <w:bCs/>
          <w:sz w:val="24"/>
          <w:szCs w:val="24"/>
        </w:rPr>
      </w:pPr>
    </w:p>
    <w:p w14:paraId="7B38E465" w14:textId="77777777" w:rsidR="00BC71C0" w:rsidRPr="00BC71C0" w:rsidRDefault="00BC71C0" w:rsidP="00BC71C0">
      <w:pPr>
        <w:spacing w:line="276" w:lineRule="auto"/>
        <w:jc w:val="center"/>
        <w:rPr>
          <w:b/>
          <w:bCs/>
          <w:sz w:val="24"/>
          <w:szCs w:val="24"/>
        </w:rPr>
      </w:pPr>
      <w:r w:rsidRPr="00BC71C0">
        <w:rPr>
          <w:b/>
          <w:bCs/>
          <w:sz w:val="24"/>
          <w:szCs w:val="24"/>
        </w:rPr>
        <w:t>VISTI</w:t>
      </w:r>
    </w:p>
    <w:p w14:paraId="509EDFAA" w14:textId="77777777" w:rsidR="00BC71C0" w:rsidRPr="00BC71C0" w:rsidRDefault="00BC71C0" w:rsidP="00BC71C0">
      <w:pPr>
        <w:spacing w:line="276" w:lineRule="auto"/>
        <w:jc w:val="center"/>
        <w:rPr>
          <w:b/>
          <w:bCs/>
          <w:sz w:val="24"/>
          <w:szCs w:val="24"/>
        </w:rPr>
      </w:pPr>
    </w:p>
    <w:p w14:paraId="79F76907" w14:textId="77777777" w:rsidR="00BC71C0" w:rsidRPr="00AA49AF" w:rsidRDefault="00BC71C0" w:rsidP="00BC71C0">
      <w:pPr>
        <w:spacing w:line="360" w:lineRule="auto"/>
        <w:jc w:val="both"/>
        <w:rPr>
          <w:bCs/>
        </w:rPr>
      </w:pPr>
      <w:r w:rsidRPr="00AA49AF">
        <w:rPr>
          <w:bCs/>
        </w:rPr>
        <w:t>i contenuti del decreto del Direttore della Direzione Generale Incentivi Energia del Ministero dell’Ambiente e della Sicurezza Energetica n. 510 del 13 novembre 2023</w:t>
      </w:r>
    </w:p>
    <w:p w14:paraId="296F1764" w14:textId="77777777" w:rsidR="00BC71C0" w:rsidRDefault="00BC71C0" w:rsidP="008E0BB6">
      <w:pPr>
        <w:spacing w:line="276" w:lineRule="auto"/>
        <w:jc w:val="center"/>
        <w:rPr>
          <w:b/>
          <w:bCs/>
          <w:sz w:val="24"/>
          <w:szCs w:val="24"/>
        </w:rPr>
      </w:pPr>
    </w:p>
    <w:p w14:paraId="5CF2B112" w14:textId="77777777" w:rsidR="00BC71C0" w:rsidRDefault="00BC71C0" w:rsidP="008E0BB6">
      <w:pPr>
        <w:spacing w:line="276" w:lineRule="auto"/>
        <w:jc w:val="center"/>
        <w:rPr>
          <w:b/>
          <w:bCs/>
          <w:sz w:val="24"/>
          <w:szCs w:val="24"/>
        </w:rPr>
      </w:pPr>
    </w:p>
    <w:p w14:paraId="695F3BEB" w14:textId="0841BCBF" w:rsidR="008E0BB6" w:rsidRPr="00586A8D" w:rsidRDefault="008E0BB6" w:rsidP="008E0BB6">
      <w:pPr>
        <w:spacing w:line="276" w:lineRule="auto"/>
        <w:jc w:val="center"/>
        <w:rPr>
          <w:b/>
          <w:bCs/>
          <w:sz w:val="24"/>
          <w:szCs w:val="24"/>
        </w:rPr>
      </w:pPr>
      <w:r w:rsidRPr="00586A8D">
        <w:rPr>
          <w:b/>
          <w:bCs/>
          <w:sz w:val="24"/>
          <w:szCs w:val="24"/>
        </w:rPr>
        <w:t>ATTESTA QUANTO DI SEGUITO DESCRITTO</w:t>
      </w:r>
    </w:p>
    <w:p w14:paraId="579A3281" w14:textId="77777777" w:rsidR="0098406D" w:rsidRPr="00586A8D" w:rsidRDefault="0098406D" w:rsidP="00851225">
      <w:pPr>
        <w:spacing w:line="276" w:lineRule="auto"/>
        <w:jc w:val="both"/>
        <w:rPr>
          <w:b/>
          <w:bCs/>
          <w:sz w:val="24"/>
          <w:szCs w:val="24"/>
        </w:rPr>
      </w:pPr>
    </w:p>
    <w:p w14:paraId="13784B0A" w14:textId="2122B15A" w:rsidR="00E92B46" w:rsidRPr="00586A8D" w:rsidRDefault="00FE266F" w:rsidP="00851225">
      <w:pPr>
        <w:spacing w:line="276" w:lineRule="auto"/>
        <w:jc w:val="both"/>
        <w:rPr>
          <w:b/>
          <w:bCs/>
          <w:sz w:val="24"/>
          <w:szCs w:val="24"/>
        </w:rPr>
      </w:pPr>
      <w:r w:rsidRPr="00586A8D">
        <w:rPr>
          <w:b/>
          <w:bCs/>
          <w:sz w:val="24"/>
          <w:szCs w:val="24"/>
        </w:rPr>
        <w:t xml:space="preserve">1 – Informazioni generali sul </w:t>
      </w:r>
      <w:r w:rsidR="005B3358" w:rsidRPr="00586A8D">
        <w:rPr>
          <w:b/>
          <w:bCs/>
          <w:sz w:val="24"/>
          <w:szCs w:val="24"/>
        </w:rPr>
        <w:t>programma di investimento</w:t>
      </w:r>
    </w:p>
    <w:p w14:paraId="79D0DB1F" w14:textId="4EF735B6" w:rsidR="00B309F6" w:rsidRPr="00AA49AF" w:rsidRDefault="00AB655B" w:rsidP="00587B2E">
      <w:pPr>
        <w:spacing w:before="120" w:after="120" w:line="276" w:lineRule="auto"/>
        <w:jc w:val="both"/>
      </w:pPr>
      <w:bookmarkStart w:id="0" w:name="_Hlk151033557"/>
      <w:r w:rsidRPr="00AA49AF">
        <w:rPr>
          <w:i/>
          <w:iCs/>
        </w:rPr>
        <w:t xml:space="preserve">Breve descrizione </w:t>
      </w:r>
      <w:r w:rsidR="00B72C04" w:rsidRPr="00AA49AF">
        <w:rPr>
          <w:i/>
          <w:iCs/>
        </w:rPr>
        <w:t>generale de</w:t>
      </w:r>
      <w:r w:rsidR="007C7A49" w:rsidRPr="00AA49AF">
        <w:rPr>
          <w:i/>
          <w:iCs/>
        </w:rPr>
        <w:t xml:space="preserve">l </w:t>
      </w:r>
      <w:r w:rsidR="00C36B7E" w:rsidRPr="00AA49AF">
        <w:rPr>
          <w:i/>
          <w:iCs/>
        </w:rPr>
        <w:t xml:space="preserve">programma di investimento </w:t>
      </w:r>
      <w:r w:rsidR="006C742D" w:rsidRPr="00AA49AF">
        <w:rPr>
          <w:i/>
          <w:iCs/>
        </w:rPr>
        <w:t xml:space="preserve">e </w:t>
      </w:r>
      <w:r w:rsidR="00B72C04" w:rsidRPr="00AA49AF">
        <w:rPr>
          <w:i/>
          <w:iCs/>
        </w:rPr>
        <w:t xml:space="preserve">degli </w:t>
      </w:r>
      <w:r w:rsidR="006C742D" w:rsidRPr="00AA49AF">
        <w:rPr>
          <w:i/>
          <w:iCs/>
        </w:rPr>
        <w:t xml:space="preserve">obiettivi </w:t>
      </w:r>
      <w:r w:rsidRPr="00AA49AF">
        <w:rPr>
          <w:i/>
          <w:iCs/>
        </w:rPr>
        <w:t>dell’iniziativa proposta</w:t>
      </w:r>
      <w:r w:rsidR="00895091" w:rsidRPr="00AA49AF"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357CF" w:rsidRPr="00AA49AF" w14:paraId="0C17ABFA" w14:textId="77777777" w:rsidTr="001357CF">
        <w:tc>
          <w:tcPr>
            <w:tcW w:w="9913" w:type="dxa"/>
          </w:tcPr>
          <w:p w14:paraId="7BBDB624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2A812794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78FDF9CD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3D1D8876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3F603D6B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0ED40D6D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27CFD2AC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7F5CA26F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190A3E0A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063A51BC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6B29F44C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386A43EE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6C8BFB41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2521F43C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731EA127" w14:textId="77777777" w:rsidR="001357CF" w:rsidRDefault="001357CF" w:rsidP="00587B2E">
            <w:pPr>
              <w:spacing w:before="120" w:after="120" w:line="276" w:lineRule="auto"/>
              <w:jc w:val="both"/>
            </w:pPr>
          </w:p>
          <w:p w14:paraId="527D1BC8" w14:textId="77777777" w:rsidR="00AA49AF" w:rsidRDefault="00AA49AF" w:rsidP="00587B2E">
            <w:pPr>
              <w:spacing w:before="120" w:after="120" w:line="276" w:lineRule="auto"/>
              <w:jc w:val="both"/>
            </w:pPr>
          </w:p>
          <w:p w14:paraId="785CDBE5" w14:textId="77777777" w:rsidR="00AA49AF" w:rsidRDefault="00AA49AF" w:rsidP="00587B2E">
            <w:pPr>
              <w:spacing w:before="120" w:after="120" w:line="276" w:lineRule="auto"/>
              <w:jc w:val="both"/>
            </w:pPr>
          </w:p>
          <w:p w14:paraId="131467D5" w14:textId="77777777" w:rsidR="00AA49AF" w:rsidRPr="00AA49AF" w:rsidRDefault="00AA49AF" w:rsidP="00587B2E">
            <w:pPr>
              <w:spacing w:before="120" w:after="120" w:line="276" w:lineRule="auto"/>
              <w:jc w:val="both"/>
            </w:pPr>
          </w:p>
          <w:p w14:paraId="105C97BE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  <w:p w14:paraId="7794373A" w14:textId="77777777" w:rsidR="001357CF" w:rsidRPr="00AA49AF" w:rsidRDefault="001357CF" w:rsidP="00587B2E">
            <w:pPr>
              <w:spacing w:before="120" w:after="120" w:line="276" w:lineRule="auto"/>
              <w:jc w:val="both"/>
            </w:pPr>
          </w:p>
        </w:tc>
      </w:tr>
      <w:bookmarkEnd w:id="0"/>
    </w:tbl>
    <w:p w14:paraId="646BD4AA" w14:textId="77777777" w:rsidR="00437784" w:rsidRDefault="00437784" w:rsidP="00D911C4">
      <w:pPr>
        <w:spacing w:line="276" w:lineRule="auto"/>
        <w:jc w:val="both"/>
        <w:rPr>
          <w:b/>
          <w:bCs/>
          <w:sz w:val="24"/>
          <w:szCs w:val="24"/>
        </w:rPr>
      </w:pPr>
    </w:p>
    <w:p w14:paraId="5807BDD9" w14:textId="77777777" w:rsidR="00AA49AF" w:rsidRDefault="00AA49AF" w:rsidP="00D911C4">
      <w:pPr>
        <w:spacing w:line="276" w:lineRule="auto"/>
        <w:jc w:val="both"/>
        <w:rPr>
          <w:b/>
          <w:bCs/>
          <w:sz w:val="24"/>
          <w:szCs w:val="24"/>
        </w:rPr>
      </w:pPr>
    </w:p>
    <w:p w14:paraId="482BF3B2" w14:textId="77777777" w:rsidR="00AA49AF" w:rsidRPr="00586A8D" w:rsidRDefault="00AA49AF" w:rsidP="00D911C4">
      <w:pPr>
        <w:spacing w:line="276" w:lineRule="auto"/>
        <w:jc w:val="both"/>
        <w:rPr>
          <w:b/>
          <w:bCs/>
          <w:sz w:val="24"/>
          <w:szCs w:val="24"/>
        </w:rPr>
      </w:pPr>
    </w:p>
    <w:p w14:paraId="711EBBE8" w14:textId="58EF03A6" w:rsidR="005F349F" w:rsidRPr="00586A8D" w:rsidRDefault="00BE7038" w:rsidP="00D911C4">
      <w:pPr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586A8D">
        <w:rPr>
          <w:b/>
          <w:bCs/>
          <w:sz w:val="24"/>
          <w:szCs w:val="24"/>
        </w:rPr>
        <w:lastRenderedPageBreak/>
        <w:t xml:space="preserve">2 – </w:t>
      </w:r>
      <w:r w:rsidR="005B3358" w:rsidRPr="00586A8D">
        <w:rPr>
          <w:b/>
          <w:bCs/>
          <w:sz w:val="24"/>
          <w:szCs w:val="24"/>
        </w:rPr>
        <w:t>Costi da sostenere</w:t>
      </w:r>
    </w:p>
    <w:p w14:paraId="3D3148B4" w14:textId="6F88E775" w:rsidR="005134B3" w:rsidRPr="00AA49AF" w:rsidRDefault="002300DB" w:rsidP="000712B5">
      <w:pPr>
        <w:spacing w:before="120" w:after="120" w:line="276" w:lineRule="auto"/>
        <w:jc w:val="both"/>
        <w:rPr>
          <w:i/>
          <w:iCs/>
          <w:u w:val="single"/>
        </w:rPr>
      </w:pPr>
      <w:r w:rsidRPr="00AA49AF">
        <w:rPr>
          <w:i/>
          <w:iCs/>
        </w:rPr>
        <w:t xml:space="preserve">Compilare la seguente tabella, dettagliando le spese previste per il programma di investimento oggetto di richiesta di agevolazione, ai sensi dell’articolo 6 dell’Avviso Pubblico, </w:t>
      </w:r>
      <w:r w:rsidRPr="00AA49AF">
        <w:rPr>
          <w:b/>
          <w:bCs/>
          <w:i/>
          <w:iCs/>
        </w:rPr>
        <w:t>(importi in euro, esclusa IVA)</w:t>
      </w:r>
      <w:r w:rsidRPr="00AA49AF">
        <w:rPr>
          <w:i/>
          <w:iCs/>
        </w:rPr>
        <w:t xml:space="preserve">. </w:t>
      </w:r>
      <w:bookmarkStart w:id="1" w:name="_Hlk151143263"/>
      <w:r w:rsidRPr="00AA49AF">
        <w:rPr>
          <w:i/>
          <w:iCs/>
          <w:u w:val="single"/>
        </w:rPr>
        <w:t xml:space="preserve">I contenuti della tabella devono </w:t>
      </w:r>
      <w:r w:rsidR="00F20858" w:rsidRPr="00AA49AF">
        <w:rPr>
          <w:i/>
          <w:iCs/>
          <w:u w:val="single"/>
        </w:rPr>
        <w:t>essere</w:t>
      </w:r>
      <w:r w:rsidRPr="00AA49AF">
        <w:rPr>
          <w:i/>
          <w:iCs/>
          <w:u w:val="single"/>
        </w:rPr>
        <w:t xml:space="preserve"> </w:t>
      </w:r>
      <w:r w:rsidR="00586A8D" w:rsidRPr="00AA49AF">
        <w:rPr>
          <w:i/>
          <w:iCs/>
          <w:u w:val="single"/>
        </w:rPr>
        <w:t xml:space="preserve">i medesimi di </w:t>
      </w:r>
      <w:r w:rsidRPr="00AA49AF">
        <w:rPr>
          <w:i/>
          <w:iCs/>
          <w:u w:val="single"/>
        </w:rPr>
        <w:t>quelli riportati nella tabella di cui alla sezione 2.</w:t>
      </w:r>
      <w:r w:rsidR="00B85CD0" w:rsidRPr="00AA49AF">
        <w:rPr>
          <w:i/>
          <w:iCs/>
          <w:u w:val="single"/>
        </w:rPr>
        <w:t xml:space="preserve">2 </w:t>
      </w:r>
      <w:r w:rsidRPr="00AA49AF">
        <w:rPr>
          <w:i/>
          <w:iCs/>
          <w:u w:val="single"/>
        </w:rPr>
        <w:t>del format “Programma di investimento</w:t>
      </w:r>
      <w:r w:rsidR="009145D8" w:rsidRPr="00AA49AF">
        <w:rPr>
          <w:i/>
          <w:iCs/>
          <w:u w:val="single"/>
        </w:rPr>
        <w:t xml:space="preserve"> produttivo</w:t>
      </w:r>
      <w:r w:rsidRPr="00AA49AF">
        <w:rPr>
          <w:i/>
          <w:iCs/>
          <w:u w:val="single"/>
        </w:rPr>
        <w:t>”</w:t>
      </w:r>
      <w:bookmarkEnd w:id="1"/>
      <w:r w:rsidRPr="00AA49AF">
        <w:rPr>
          <w:i/>
          <w:iCs/>
          <w:u w:val="single"/>
        </w:rPr>
        <w:t>.</w:t>
      </w:r>
    </w:p>
    <w:p w14:paraId="6D5DAE67" w14:textId="77777777" w:rsidR="001357CF" w:rsidRPr="00586A8D" w:rsidRDefault="001357CF" w:rsidP="000712B5">
      <w:pPr>
        <w:spacing w:before="120" w:after="120" w:line="276" w:lineRule="auto"/>
        <w:jc w:val="both"/>
        <w:rPr>
          <w:i/>
          <w:i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7"/>
        <w:gridCol w:w="3866"/>
        <w:gridCol w:w="1642"/>
        <w:gridCol w:w="1638"/>
      </w:tblGrid>
      <w:tr w:rsidR="001357CF" w:rsidRPr="006811F0" w14:paraId="2F114C00" w14:textId="77777777" w:rsidTr="00716C62">
        <w:trPr>
          <w:trHeight w:val="307"/>
          <w:tblHeader/>
        </w:trPr>
        <w:tc>
          <w:tcPr>
            <w:tcW w:w="1396" w:type="pct"/>
            <w:shd w:val="clear" w:color="auto" w:fill="BFBFBF"/>
            <w:vAlign w:val="center"/>
          </w:tcPr>
          <w:p w14:paraId="5BDDEEB2" w14:textId="77777777" w:rsidR="001357CF" w:rsidRPr="006811F0" w:rsidRDefault="001357CF" w:rsidP="00716C6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Tipologia di costo</w:t>
            </w:r>
          </w:p>
        </w:tc>
        <w:tc>
          <w:tcPr>
            <w:tcW w:w="1950" w:type="pct"/>
            <w:shd w:val="clear" w:color="auto" w:fill="BFBFBF"/>
            <w:vAlign w:val="center"/>
          </w:tcPr>
          <w:p w14:paraId="6C1B0F9C" w14:textId="77777777" w:rsidR="001357CF" w:rsidRPr="006811F0" w:rsidRDefault="001357CF" w:rsidP="00716C6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Descrizione della voce di costo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6532B18E" w14:textId="48649F69" w:rsidR="001357CF" w:rsidRPr="006811F0" w:rsidRDefault="00696883" w:rsidP="00716C6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Costo investimento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64D2855A" w14:textId="77777777" w:rsidR="001357CF" w:rsidRPr="006811F0" w:rsidRDefault="001357CF" w:rsidP="00716C62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6811F0">
              <w:rPr>
                <w:b/>
                <w:i/>
                <w:snapToGrid w:val="0"/>
                <w:sz w:val="18"/>
                <w:szCs w:val="18"/>
              </w:rPr>
              <w:t>di cui richiesto alle</w:t>
            </w:r>
          </w:p>
          <w:p w14:paraId="7B52B5B1" w14:textId="77777777" w:rsidR="001357CF" w:rsidRPr="006811F0" w:rsidRDefault="001357CF" w:rsidP="00716C6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i/>
                <w:snapToGrid w:val="0"/>
                <w:sz w:val="18"/>
                <w:szCs w:val="18"/>
              </w:rPr>
              <w:t>agevolazioni</w:t>
            </w:r>
          </w:p>
        </w:tc>
      </w:tr>
      <w:tr w:rsidR="001357CF" w:rsidRPr="006811F0" w14:paraId="42F29F78" w14:textId="77777777" w:rsidTr="00716C62">
        <w:trPr>
          <w:trHeight w:val="34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459D69DA" w14:textId="77777777" w:rsidR="001357CF" w:rsidRPr="006811F0" w:rsidRDefault="001357CF" w:rsidP="001357CF">
            <w:pPr>
              <w:numPr>
                <w:ilvl w:val="0"/>
                <w:numId w:val="17"/>
              </w:numPr>
              <w:spacing w:after="60"/>
              <w:contextualSpacing/>
              <w:jc w:val="both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Suolo aziendale e sue sistemazioni</w:t>
            </w:r>
          </w:p>
        </w:tc>
      </w:tr>
      <w:tr w:rsidR="001357CF" w:rsidRPr="006811F0" w14:paraId="34BB7CC5" w14:textId="77777777" w:rsidTr="00716C62">
        <w:trPr>
          <w:trHeight w:val="250"/>
        </w:trPr>
        <w:tc>
          <w:tcPr>
            <w:tcW w:w="1396" w:type="pct"/>
          </w:tcPr>
          <w:p w14:paraId="70DC9F2C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  <w:u w:val="single"/>
              </w:rPr>
            </w:pPr>
            <w:r w:rsidRPr="006811F0">
              <w:rPr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5AD3605B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</w:rPr>
            </w:pPr>
            <w:r w:rsidRPr="006811F0">
              <w:rPr>
                <w:i/>
                <w:sz w:val="16"/>
                <w:szCs w:val="16"/>
              </w:rPr>
              <w:t xml:space="preserve">Es. Acquisto di suolo aziendale </w:t>
            </w:r>
          </w:p>
        </w:tc>
        <w:tc>
          <w:tcPr>
            <w:tcW w:w="1950" w:type="pct"/>
          </w:tcPr>
          <w:p w14:paraId="7A24692F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  <w:u w:val="single"/>
              </w:rPr>
            </w:pPr>
            <w:r w:rsidRPr="006811F0">
              <w:rPr>
                <w:i/>
                <w:sz w:val="16"/>
                <w:szCs w:val="16"/>
                <w:u w:val="single"/>
              </w:rPr>
              <w:t>(Descrivere la specifica voce di costo)</w:t>
            </w:r>
          </w:p>
          <w:p w14:paraId="61E42004" w14:textId="77777777" w:rsidR="001357CF" w:rsidRPr="006811F0" w:rsidRDefault="001357CF" w:rsidP="00716C62">
            <w:pPr>
              <w:spacing w:before="40"/>
              <w:rPr>
                <w:snapToGrid w:val="0"/>
                <w:sz w:val="16"/>
                <w:szCs w:val="16"/>
              </w:rPr>
            </w:pPr>
            <w:r w:rsidRPr="006811F0">
              <w:rPr>
                <w:i/>
                <w:sz w:val="16"/>
                <w:szCs w:val="16"/>
              </w:rPr>
              <w:t>Es. Suolo ubicato in ……………… e identificato in catasto del Comune di ……………… al foglio ……………… particella ……………… subalterno………………, con destinazione d’uso………………, avente estensione di ………………mq, finalizzato a …………………………</w:t>
            </w:r>
          </w:p>
        </w:tc>
        <w:tc>
          <w:tcPr>
            <w:tcW w:w="828" w:type="pct"/>
            <w:vAlign w:val="center"/>
          </w:tcPr>
          <w:p w14:paraId="07AD21AF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17F1DD17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585898CB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17AE5B00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16E5C2C7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076E137B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24EDF83A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747E9A57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59EA87C6" w14:textId="77777777" w:rsidR="001357CF" w:rsidRPr="006811F0" w:rsidRDefault="001357CF" w:rsidP="00716C62">
            <w:pPr>
              <w:rPr>
                <w:b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1567A394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43FB26C7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150B7B1C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5F7DF7FA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37F3EC26" w14:textId="77777777" w:rsidR="001357CF" w:rsidRPr="006811F0" w:rsidRDefault="001357CF" w:rsidP="00716C62">
            <w:pPr>
              <w:rPr>
                <w:b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23B7410D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484761FE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7587380B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68BCE0EA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7E9F26EE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3AA574FE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788609EA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49374773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6E2A9F2A" w14:textId="77777777" w:rsidTr="00716C62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310D5E8E" w14:textId="77777777" w:rsidR="001357CF" w:rsidRPr="006811F0" w:rsidRDefault="001357CF" w:rsidP="00716C62">
            <w:pPr>
              <w:jc w:val="right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 xml:space="preserve">Sub-totale (A) </w:t>
            </w:r>
            <w:r w:rsidRPr="006811F0">
              <w:rPr>
                <w:b/>
                <w:snapToGrid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68F1367D" w14:textId="77777777" w:rsidR="001357CF" w:rsidRPr="006811F0" w:rsidRDefault="001357CF" w:rsidP="00716C62">
            <w:pPr>
              <w:jc w:val="right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08C44F80" w14:textId="77777777" w:rsidR="001357CF" w:rsidRPr="006811F0" w:rsidRDefault="001357CF" w:rsidP="00716C62">
            <w:pPr>
              <w:jc w:val="right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</w:tr>
      <w:tr w:rsidR="001357CF" w:rsidRPr="006811F0" w14:paraId="632E5871" w14:textId="77777777" w:rsidTr="00716C62">
        <w:trPr>
          <w:trHeight w:val="34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7428FAE7" w14:textId="77777777" w:rsidR="001357CF" w:rsidRPr="006811F0" w:rsidRDefault="001357CF" w:rsidP="001357CF">
            <w:pPr>
              <w:numPr>
                <w:ilvl w:val="0"/>
                <w:numId w:val="17"/>
              </w:numPr>
              <w:spacing w:after="60"/>
              <w:contextualSpacing/>
              <w:jc w:val="both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Fabbricati, altre opere murarie e assimilate</w:t>
            </w:r>
          </w:p>
        </w:tc>
      </w:tr>
      <w:tr w:rsidR="001357CF" w:rsidRPr="006811F0" w14:paraId="2B943D67" w14:textId="77777777" w:rsidTr="00716C62">
        <w:trPr>
          <w:trHeight w:val="250"/>
        </w:trPr>
        <w:tc>
          <w:tcPr>
            <w:tcW w:w="1396" w:type="pct"/>
          </w:tcPr>
          <w:p w14:paraId="0403CFE1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  <w:u w:val="single"/>
              </w:rPr>
            </w:pPr>
            <w:r w:rsidRPr="006811F0">
              <w:rPr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214AA2A3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</w:rPr>
            </w:pPr>
            <w:r w:rsidRPr="006811F0">
              <w:rPr>
                <w:i/>
                <w:sz w:val="16"/>
                <w:szCs w:val="16"/>
              </w:rPr>
              <w:t>Es. Acquisto di capannone industriale</w:t>
            </w:r>
          </w:p>
        </w:tc>
        <w:tc>
          <w:tcPr>
            <w:tcW w:w="1950" w:type="pct"/>
          </w:tcPr>
          <w:p w14:paraId="474E0E06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</w:rPr>
            </w:pPr>
            <w:r w:rsidRPr="006811F0">
              <w:rPr>
                <w:i/>
                <w:sz w:val="16"/>
                <w:szCs w:val="16"/>
              </w:rPr>
              <w:t>(</w:t>
            </w:r>
            <w:r w:rsidRPr="006811F0">
              <w:rPr>
                <w:i/>
                <w:sz w:val="16"/>
                <w:szCs w:val="16"/>
                <w:u w:val="single"/>
              </w:rPr>
              <w:t>Descrivere la specifica voce di costo)</w:t>
            </w:r>
          </w:p>
          <w:p w14:paraId="187CC89C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8"/>
              </w:rPr>
            </w:pPr>
            <w:r w:rsidRPr="006811F0">
              <w:rPr>
                <w:i/>
                <w:sz w:val="16"/>
                <w:szCs w:val="18"/>
              </w:rPr>
              <w:t>Es. Capannone ubicato in ……………… e identificato in catasto del Comune di ……………… al foglio ……………… particella ……………… subalterno………………, con destinazione d’uso………………, avente estensione di ………………mq, finalizzato a ………………..</w:t>
            </w:r>
          </w:p>
        </w:tc>
        <w:tc>
          <w:tcPr>
            <w:tcW w:w="828" w:type="pct"/>
            <w:vAlign w:val="center"/>
          </w:tcPr>
          <w:p w14:paraId="0628C6A4" w14:textId="77777777" w:rsidR="001357CF" w:rsidRPr="006811F0" w:rsidRDefault="001357CF" w:rsidP="00716C62">
            <w:pPr>
              <w:jc w:val="right"/>
              <w:rPr>
                <w:i/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65593D5E" w14:textId="77777777" w:rsidR="001357CF" w:rsidRPr="006811F0" w:rsidRDefault="001357CF" w:rsidP="00716C62">
            <w:pPr>
              <w:jc w:val="right"/>
              <w:rPr>
                <w:i/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113051A7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710474BA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52FEFB61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1AFEA32A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35C63D74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37DC5784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05B9243A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2AAF6D29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26FB7831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183EAF6B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399F4334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1B162CE9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3CC5A4D6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05517672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21399895" w14:textId="77777777" w:rsidR="001357CF" w:rsidRPr="006811F0" w:rsidRDefault="001357CF" w:rsidP="00716C62">
            <w:pPr>
              <w:jc w:val="right"/>
              <w:rPr>
                <w:snapToGrid w:val="0"/>
                <w:sz w:val="16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44F6FAF4" w14:textId="77777777" w:rsidTr="00716C62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2DE1E8C6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Sub-totale (B)</w:t>
            </w:r>
            <w:r w:rsidRPr="006811F0">
              <w:t xml:space="preserve"> </w:t>
            </w:r>
            <w:r w:rsidRPr="006811F0">
              <w:rPr>
                <w:b/>
                <w:snapToGrid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4EABC753" w14:textId="77777777" w:rsidR="001357CF" w:rsidRPr="006811F0" w:rsidRDefault="001357CF" w:rsidP="00716C62">
            <w:pPr>
              <w:jc w:val="right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2F0A9B5D" w14:textId="77777777" w:rsidR="001357CF" w:rsidRPr="006811F0" w:rsidRDefault="001357CF" w:rsidP="00716C62">
            <w:pPr>
              <w:jc w:val="right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</w:tr>
      <w:tr w:rsidR="001357CF" w:rsidRPr="006811F0" w14:paraId="537935CC" w14:textId="77777777" w:rsidTr="00716C62">
        <w:trPr>
          <w:trHeight w:val="34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52063702" w14:textId="77777777" w:rsidR="001357CF" w:rsidRPr="006811F0" w:rsidRDefault="001357CF" w:rsidP="001357CF">
            <w:pPr>
              <w:numPr>
                <w:ilvl w:val="0"/>
                <w:numId w:val="17"/>
              </w:numPr>
              <w:spacing w:after="60"/>
              <w:ind w:left="386" w:hanging="284"/>
              <w:contextualSpacing/>
              <w:jc w:val="both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 xml:space="preserve"> Macchinari, impianti e attrezzature varie, nuovi di fabbrica</w:t>
            </w:r>
          </w:p>
        </w:tc>
      </w:tr>
      <w:tr w:rsidR="001357CF" w:rsidRPr="006811F0" w14:paraId="4A31361C" w14:textId="77777777" w:rsidTr="00716C62">
        <w:trPr>
          <w:trHeight w:val="250"/>
        </w:trPr>
        <w:tc>
          <w:tcPr>
            <w:tcW w:w="1396" w:type="pct"/>
            <w:vAlign w:val="center"/>
          </w:tcPr>
          <w:p w14:paraId="6C11A66D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  <w:u w:val="single"/>
              </w:rPr>
            </w:pPr>
            <w:r w:rsidRPr="006811F0">
              <w:rPr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7C2AA332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</w:rPr>
            </w:pPr>
            <w:r w:rsidRPr="006811F0">
              <w:rPr>
                <w:i/>
                <w:sz w:val="16"/>
                <w:szCs w:val="16"/>
              </w:rPr>
              <w:t>Es.  Acquisto di macchinario (tipo macchinario)</w:t>
            </w:r>
          </w:p>
        </w:tc>
        <w:tc>
          <w:tcPr>
            <w:tcW w:w="1950" w:type="pct"/>
          </w:tcPr>
          <w:p w14:paraId="0AC3C242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  <w:u w:val="single"/>
              </w:rPr>
            </w:pPr>
            <w:r w:rsidRPr="006811F0">
              <w:rPr>
                <w:i/>
                <w:sz w:val="16"/>
                <w:szCs w:val="16"/>
                <w:u w:val="single"/>
              </w:rPr>
              <w:t>(Descrivere la specifica voce di costo)</w:t>
            </w:r>
            <w:r w:rsidRPr="006811F0">
              <w:rPr>
                <w:b/>
                <w:snapToGrid w:val="0"/>
                <w:sz w:val="18"/>
                <w:szCs w:val="18"/>
                <w:vertAlign w:val="superscript"/>
              </w:rPr>
              <w:t xml:space="preserve"> (3)</w:t>
            </w:r>
          </w:p>
          <w:p w14:paraId="130012A7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8"/>
              </w:rPr>
            </w:pPr>
            <w:r w:rsidRPr="006811F0">
              <w:rPr>
                <w:i/>
                <w:sz w:val="16"/>
                <w:szCs w:val="18"/>
              </w:rPr>
              <w:t>Es. Macchinario destinato a (descrizione finalità e principali caratteristiche tecniche)</w:t>
            </w:r>
          </w:p>
        </w:tc>
        <w:tc>
          <w:tcPr>
            <w:tcW w:w="828" w:type="pct"/>
            <w:vAlign w:val="center"/>
          </w:tcPr>
          <w:p w14:paraId="04D85EBF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7BB78333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12F1FB25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5CF5B04E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58797BE6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 xml:space="preserve">… </w:t>
            </w:r>
          </w:p>
        </w:tc>
        <w:tc>
          <w:tcPr>
            <w:tcW w:w="828" w:type="pct"/>
            <w:vAlign w:val="center"/>
          </w:tcPr>
          <w:p w14:paraId="4792FF0B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6D4F36B0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3527EF51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683C81FF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7453FF61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55793415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25CFEF9C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766B57FC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5814C061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2F252DCB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405A9572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6E2401F0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4B238C25" w14:textId="77777777" w:rsidTr="00716C62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0F1B4BDF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 xml:space="preserve">Sub-totale (C) 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253A5E17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4B38550C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</w:tr>
      <w:tr w:rsidR="001357CF" w:rsidRPr="006811F0" w14:paraId="5BBEA7B3" w14:textId="77777777" w:rsidTr="00716C62">
        <w:trPr>
          <w:trHeight w:val="51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2DC438AA" w14:textId="77777777" w:rsidR="001357CF" w:rsidRPr="006811F0" w:rsidRDefault="001357CF" w:rsidP="001357CF">
            <w:pPr>
              <w:numPr>
                <w:ilvl w:val="0"/>
                <w:numId w:val="17"/>
              </w:numPr>
              <w:spacing w:after="60"/>
              <w:ind w:left="386" w:hanging="284"/>
              <w:contextualSpacing/>
              <w:jc w:val="both"/>
              <w:rPr>
                <w:sz w:val="16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Programmi informatici, brevetti, licenze, know-how e conoscenze tecniche non brevettate concernenti nuove tecnologie di prodotti e processi produttivi</w:t>
            </w:r>
          </w:p>
        </w:tc>
      </w:tr>
      <w:tr w:rsidR="001357CF" w:rsidRPr="006811F0" w14:paraId="45DF17B2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3C3464FB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  <w:u w:val="single"/>
              </w:rPr>
            </w:pPr>
            <w:r w:rsidRPr="006811F0">
              <w:rPr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4112BAB0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</w:rPr>
            </w:pPr>
            <w:r w:rsidRPr="006811F0">
              <w:rPr>
                <w:i/>
                <w:sz w:val="16"/>
                <w:szCs w:val="16"/>
              </w:rPr>
              <w:t>Es. Acquisto di Software gestionale ……</w:t>
            </w:r>
          </w:p>
        </w:tc>
        <w:tc>
          <w:tcPr>
            <w:tcW w:w="1950" w:type="pct"/>
          </w:tcPr>
          <w:p w14:paraId="0690D30C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6"/>
                <w:u w:val="single"/>
              </w:rPr>
            </w:pPr>
            <w:r w:rsidRPr="006811F0">
              <w:rPr>
                <w:i/>
                <w:sz w:val="16"/>
                <w:szCs w:val="16"/>
                <w:u w:val="single"/>
              </w:rPr>
              <w:t>(Descrivere la specifica voce e spiegare come quest’ultima è strettamente connessa e funzionale al programma di investimento)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Pr="006811F0">
              <w:rPr>
                <w:b/>
                <w:snapToGrid w:val="0"/>
                <w:sz w:val="18"/>
                <w:szCs w:val="18"/>
                <w:vertAlign w:val="superscript"/>
              </w:rPr>
              <w:t>(</w:t>
            </w:r>
            <w:r>
              <w:rPr>
                <w:b/>
                <w:snapToGrid w:val="0"/>
                <w:sz w:val="18"/>
                <w:szCs w:val="18"/>
                <w:vertAlign w:val="superscript"/>
              </w:rPr>
              <w:t>4</w:t>
            </w:r>
            <w:r w:rsidRPr="006811F0">
              <w:rPr>
                <w:b/>
                <w:snapToGrid w:val="0"/>
                <w:sz w:val="18"/>
                <w:szCs w:val="18"/>
                <w:vertAlign w:val="superscript"/>
              </w:rPr>
              <w:t>)</w:t>
            </w:r>
          </w:p>
          <w:p w14:paraId="7CFD366B" w14:textId="77777777" w:rsidR="001357CF" w:rsidRPr="006811F0" w:rsidRDefault="001357CF" w:rsidP="00716C62">
            <w:pPr>
              <w:spacing w:before="40"/>
              <w:rPr>
                <w:i/>
                <w:sz w:val="16"/>
                <w:szCs w:val="18"/>
              </w:rPr>
            </w:pPr>
            <w:r w:rsidRPr="006811F0">
              <w:rPr>
                <w:i/>
                <w:sz w:val="16"/>
                <w:szCs w:val="18"/>
              </w:rPr>
              <w:t>Es. Software destinato a (descrizione finalità e principali caratteristiche tecniche</w:t>
            </w:r>
            <w:r>
              <w:rPr>
                <w:i/>
                <w:sz w:val="16"/>
                <w:szCs w:val="18"/>
              </w:rPr>
              <w:t xml:space="preserve"> e stretta connessione e funzionalità con il programma di investimento</w:t>
            </w:r>
            <w:r w:rsidRPr="006811F0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828" w:type="pct"/>
            <w:vAlign w:val="center"/>
          </w:tcPr>
          <w:p w14:paraId="191D9684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1F24124F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4E0EF744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1A9CEDF2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11610E12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53658202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78396CC7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241256E6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2F30D7FA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7FDA575A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7656071C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5D5BC145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6D6A3B72" w14:textId="77777777" w:rsidTr="00716C62">
        <w:trPr>
          <w:trHeight w:val="283"/>
        </w:trPr>
        <w:tc>
          <w:tcPr>
            <w:tcW w:w="1396" w:type="pct"/>
            <w:vAlign w:val="center"/>
          </w:tcPr>
          <w:p w14:paraId="6E9C7F6E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04D1A2EA" w14:textId="77777777" w:rsidR="001357CF" w:rsidRPr="006811F0" w:rsidRDefault="001357CF" w:rsidP="00716C62">
            <w:pPr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79639989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7D061540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sz w:val="16"/>
                <w:szCs w:val="18"/>
              </w:rPr>
              <w:t>€…</w:t>
            </w:r>
          </w:p>
        </w:tc>
      </w:tr>
      <w:tr w:rsidR="001357CF" w:rsidRPr="006811F0" w14:paraId="53F77241" w14:textId="77777777" w:rsidTr="00716C62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1F7786B7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Sub-totale (D)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4777EF86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5F2CC7BC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</w:tr>
      <w:tr w:rsidR="001357CF" w:rsidRPr="006811F0" w14:paraId="1E767A85" w14:textId="77777777" w:rsidTr="00716C62">
        <w:trPr>
          <w:trHeight w:val="397"/>
        </w:trPr>
        <w:tc>
          <w:tcPr>
            <w:tcW w:w="3346" w:type="pct"/>
            <w:gridSpan w:val="2"/>
            <w:shd w:val="clear" w:color="auto" w:fill="A6A6A6"/>
            <w:vAlign w:val="center"/>
          </w:tcPr>
          <w:p w14:paraId="56E70439" w14:textId="77777777" w:rsidR="001357CF" w:rsidRPr="006811F0" w:rsidRDefault="001357CF" w:rsidP="00716C62">
            <w:pPr>
              <w:jc w:val="right"/>
              <w:rPr>
                <w:b/>
                <w:snapToGrid w:val="0"/>
                <w:sz w:val="18"/>
                <w:szCs w:val="18"/>
              </w:rPr>
            </w:pPr>
            <w:r w:rsidRPr="006811F0">
              <w:rPr>
                <w:b/>
                <w:snapToGrid w:val="0"/>
                <w:sz w:val="18"/>
                <w:szCs w:val="18"/>
              </w:rPr>
              <w:t>TOTALE (A + B + C + D)</w:t>
            </w:r>
          </w:p>
        </w:tc>
        <w:tc>
          <w:tcPr>
            <w:tcW w:w="828" w:type="pct"/>
            <w:shd w:val="clear" w:color="auto" w:fill="A6A6A6"/>
            <w:vAlign w:val="center"/>
          </w:tcPr>
          <w:p w14:paraId="7799EC06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A6A6A6"/>
            <w:vAlign w:val="center"/>
          </w:tcPr>
          <w:p w14:paraId="6700A2E8" w14:textId="77777777" w:rsidR="001357CF" w:rsidRPr="006811F0" w:rsidRDefault="001357CF" w:rsidP="00716C62">
            <w:pPr>
              <w:jc w:val="right"/>
              <w:rPr>
                <w:snapToGrid w:val="0"/>
                <w:sz w:val="18"/>
                <w:szCs w:val="18"/>
              </w:rPr>
            </w:pPr>
            <w:r w:rsidRPr="006811F0">
              <w:rPr>
                <w:b/>
                <w:sz w:val="18"/>
                <w:szCs w:val="18"/>
              </w:rPr>
              <w:t>€…</w:t>
            </w:r>
          </w:p>
        </w:tc>
      </w:tr>
    </w:tbl>
    <w:p w14:paraId="434AB6CB" w14:textId="25B1AB12" w:rsidR="007E7752" w:rsidRDefault="007E7752" w:rsidP="00851225">
      <w:pPr>
        <w:spacing w:line="276" w:lineRule="auto"/>
        <w:jc w:val="both"/>
        <w:rPr>
          <w:b/>
          <w:bCs/>
        </w:rPr>
      </w:pPr>
    </w:p>
    <w:p w14:paraId="11FAB6F4" w14:textId="77777777" w:rsidR="00DF6445" w:rsidRPr="0094724E" w:rsidRDefault="00DF6445" w:rsidP="00DF6445">
      <w:pPr>
        <w:pStyle w:val="Paragrafoelenco"/>
        <w:numPr>
          <w:ilvl w:val="0"/>
          <w:numId w:val="18"/>
        </w:numPr>
        <w:tabs>
          <w:tab w:val="left" w:pos="0"/>
          <w:tab w:val="right" w:pos="8717"/>
        </w:tabs>
        <w:spacing w:before="120" w:after="40" w:line="276" w:lineRule="auto"/>
        <w:ind w:left="284" w:hanging="284"/>
        <w:contextualSpacing w:val="0"/>
        <w:jc w:val="both"/>
        <w:rPr>
          <w:i/>
          <w:iCs/>
          <w:sz w:val="18"/>
        </w:rPr>
      </w:pPr>
      <w:r w:rsidRPr="0094724E">
        <w:rPr>
          <w:i/>
          <w:iCs/>
          <w:sz w:val="18"/>
        </w:rPr>
        <w:t>Le spese relative all’acquisto del suolo aziendale e sue sistemazioni sono ammissibili nel limite del 10% del complessivo programma di investimento produttivo ammissibile, ai sensi dell’articolo 6, comma 1, lettera a) de</w:t>
      </w:r>
      <w:r>
        <w:rPr>
          <w:i/>
          <w:iCs/>
          <w:sz w:val="18"/>
        </w:rPr>
        <w:t>ll’</w:t>
      </w:r>
      <w:r w:rsidRPr="004D040B">
        <w:rPr>
          <w:i/>
          <w:iCs/>
          <w:sz w:val="18"/>
        </w:rPr>
        <w:t>Avviso Pubblico</w:t>
      </w:r>
      <w:r w:rsidRPr="0094724E">
        <w:rPr>
          <w:i/>
          <w:iCs/>
          <w:sz w:val="18"/>
        </w:rPr>
        <w:t>.</w:t>
      </w:r>
    </w:p>
    <w:p w14:paraId="5A497CA4" w14:textId="77777777" w:rsidR="00DF6445" w:rsidRPr="0094724E" w:rsidRDefault="00DF6445" w:rsidP="00DF6445">
      <w:pPr>
        <w:pStyle w:val="Paragrafoelenco"/>
        <w:numPr>
          <w:ilvl w:val="0"/>
          <w:numId w:val="18"/>
        </w:numPr>
        <w:tabs>
          <w:tab w:val="left" w:pos="0"/>
          <w:tab w:val="right" w:pos="8717"/>
        </w:tabs>
        <w:spacing w:after="40" w:line="276" w:lineRule="auto"/>
        <w:ind w:left="284" w:hanging="284"/>
        <w:contextualSpacing w:val="0"/>
        <w:jc w:val="both"/>
        <w:rPr>
          <w:i/>
          <w:iCs/>
          <w:sz w:val="18"/>
        </w:rPr>
      </w:pPr>
      <w:r w:rsidRPr="0094724E">
        <w:rPr>
          <w:i/>
          <w:iCs/>
          <w:sz w:val="18"/>
        </w:rPr>
        <w:t>Le spese relative ai fabbricati, altre opere murarie e assimilate sono ammissibili nel limite del 40% del complessivo programma di investimento produttivo ammissibile, ai sensi dell’articolo 6, comma 1, lettera b) del</w:t>
      </w:r>
      <w:r>
        <w:rPr>
          <w:i/>
          <w:iCs/>
          <w:sz w:val="18"/>
        </w:rPr>
        <w:t>l’</w:t>
      </w:r>
      <w:r w:rsidRPr="004D040B">
        <w:rPr>
          <w:i/>
          <w:iCs/>
          <w:sz w:val="18"/>
        </w:rPr>
        <w:t>Avviso Pubblico</w:t>
      </w:r>
      <w:r w:rsidRPr="0094724E">
        <w:rPr>
          <w:i/>
          <w:iCs/>
          <w:sz w:val="18"/>
        </w:rPr>
        <w:t>.</w:t>
      </w:r>
    </w:p>
    <w:p w14:paraId="503F7CCA" w14:textId="77777777" w:rsidR="00DF6445" w:rsidRPr="00896EE3" w:rsidRDefault="00DF6445" w:rsidP="00896EE3">
      <w:pPr>
        <w:pStyle w:val="Paragrafoelenco"/>
        <w:numPr>
          <w:ilvl w:val="0"/>
          <w:numId w:val="18"/>
        </w:numPr>
        <w:tabs>
          <w:tab w:val="left" w:pos="0"/>
          <w:tab w:val="right" w:pos="8717"/>
        </w:tabs>
        <w:spacing w:before="120" w:after="40" w:line="276" w:lineRule="auto"/>
        <w:ind w:left="284" w:hanging="284"/>
        <w:contextualSpacing w:val="0"/>
        <w:jc w:val="both"/>
        <w:rPr>
          <w:i/>
          <w:iCs/>
          <w:sz w:val="18"/>
        </w:rPr>
      </w:pPr>
      <w:r w:rsidRPr="0094724E">
        <w:rPr>
          <w:i/>
          <w:iCs/>
          <w:sz w:val="18"/>
        </w:rPr>
        <w:lastRenderedPageBreak/>
        <w:t>In caso di spese relative a mezzi mobili, quest’ultimi devono essere strettamente necessari al ciclo di produzione e dimensionati alla effettiva capacità produttiva; inoltre, devono essere identificabili singolarmente ed a servizio esclusivo dell'unità produttiva oggetto delle agevolazioni (articolo 6, comma 3, lettera g) del</w:t>
      </w:r>
      <w:r>
        <w:rPr>
          <w:i/>
          <w:iCs/>
          <w:sz w:val="18"/>
        </w:rPr>
        <w:t>l’</w:t>
      </w:r>
      <w:r w:rsidRPr="004D040B">
        <w:rPr>
          <w:i/>
          <w:iCs/>
          <w:sz w:val="18"/>
        </w:rPr>
        <w:t>Avviso Pubblico</w:t>
      </w:r>
      <w:r w:rsidRPr="0094724E">
        <w:rPr>
          <w:i/>
          <w:iCs/>
          <w:sz w:val="18"/>
        </w:rPr>
        <w:t>).</w:t>
      </w:r>
    </w:p>
    <w:p w14:paraId="337FF3D1" w14:textId="77777777" w:rsidR="001357CF" w:rsidRPr="00896EE3" w:rsidRDefault="001357CF" w:rsidP="003D3493">
      <w:pPr>
        <w:pStyle w:val="Paragrafoelenco"/>
        <w:numPr>
          <w:ilvl w:val="0"/>
          <w:numId w:val="18"/>
        </w:numPr>
        <w:tabs>
          <w:tab w:val="left" w:pos="0"/>
          <w:tab w:val="right" w:pos="8717"/>
        </w:tabs>
        <w:spacing w:after="40" w:line="276" w:lineRule="auto"/>
        <w:ind w:left="284" w:hanging="284"/>
        <w:contextualSpacing w:val="0"/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Si segnala che le immobilizzazioni immateriali devono essere ammortizzabili nonché rispettare tutte le ulteriori condizioni previste all’articolo 6, comma 2 </w:t>
      </w:r>
      <w:r w:rsidRPr="0094724E">
        <w:rPr>
          <w:i/>
          <w:iCs/>
          <w:sz w:val="18"/>
        </w:rPr>
        <w:t>del</w:t>
      </w:r>
      <w:r>
        <w:rPr>
          <w:i/>
          <w:iCs/>
          <w:sz w:val="18"/>
        </w:rPr>
        <w:t>l’</w:t>
      </w:r>
      <w:r w:rsidRPr="004D040B">
        <w:rPr>
          <w:i/>
          <w:iCs/>
          <w:sz w:val="18"/>
        </w:rPr>
        <w:t>Avviso Pubblico</w:t>
      </w:r>
      <w:r w:rsidRPr="0094724E">
        <w:rPr>
          <w:i/>
          <w:iCs/>
          <w:sz w:val="18"/>
        </w:rPr>
        <w:t>.</w:t>
      </w:r>
    </w:p>
    <w:p w14:paraId="38BFDCA2" w14:textId="77777777" w:rsidR="001357CF" w:rsidRPr="001357CF" w:rsidRDefault="001357CF" w:rsidP="001357CF">
      <w:pPr>
        <w:tabs>
          <w:tab w:val="left" w:pos="0"/>
          <w:tab w:val="right" w:pos="8717"/>
        </w:tabs>
        <w:spacing w:after="160" w:line="259" w:lineRule="auto"/>
        <w:rPr>
          <w:bCs/>
          <w:i/>
          <w:spacing w:val="-10"/>
          <w:sz w:val="18"/>
          <w:szCs w:val="18"/>
        </w:rPr>
      </w:pPr>
    </w:p>
    <w:p w14:paraId="2BFC8803" w14:textId="77777777" w:rsidR="00DF6445" w:rsidRPr="00586A8D" w:rsidRDefault="00DF6445" w:rsidP="00851225">
      <w:pPr>
        <w:spacing w:line="276" w:lineRule="auto"/>
        <w:jc w:val="both"/>
        <w:rPr>
          <w:b/>
          <w:bCs/>
        </w:rPr>
      </w:pPr>
    </w:p>
    <w:p w14:paraId="39710117" w14:textId="3ABA2D28" w:rsidR="000712B5" w:rsidRPr="00586A8D" w:rsidRDefault="0041339C" w:rsidP="0041339C">
      <w:pPr>
        <w:spacing w:line="276" w:lineRule="auto"/>
        <w:jc w:val="both"/>
        <w:rPr>
          <w:b/>
          <w:bCs/>
          <w:sz w:val="24"/>
          <w:szCs w:val="24"/>
        </w:rPr>
      </w:pPr>
      <w:r w:rsidRPr="00586A8D">
        <w:rPr>
          <w:b/>
          <w:bCs/>
          <w:sz w:val="24"/>
          <w:szCs w:val="24"/>
        </w:rPr>
        <w:t>3 – Cronoprogramma</w:t>
      </w:r>
      <w:r w:rsidR="002300DB" w:rsidRPr="00586A8D">
        <w:rPr>
          <w:b/>
          <w:bCs/>
          <w:sz w:val="24"/>
          <w:szCs w:val="24"/>
        </w:rPr>
        <w:t xml:space="preserve"> attuativo</w:t>
      </w:r>
    </w:p>
    <w:p w14:paraId="3B56216C" w14:textId="646F44A3" w:rsidR="002300DB" w:rsidRPr="00AA49AF" w:rsidRDefault="002300DB" w:rsidP="002300DB">
      <w:pPr>
        <w:spacing w:before="120" w:after="120" w:line="276" w:lineRule="auto"/>
        <w:jc w:val="both"/>
        <w:rPr>
          <w:i/>
          <w:iCs/>
          <w:u w:val="single"/>
        </w:rPr>
      </w:pPr>
      <w:r w:rsidRPr="00AA49AF">
        <w:rPr>
          <w:i/>
          <w:iCs/>
        </w:rPr>
        <w:t xml:space="preserve">Compilare la seguente tabella, riportando la lista ordinata delle fasi realizzative previste (es. progettazione, acquisizione pareri, procurement, lavori, ecc.) e le relative tempistiche previste. </w:t>
      </w:r>
      <w:r w:rsidR="00586A8D" w:rsidRPr="00AA49AF">
        <w:rPr>
          <w:i/>
          <w:iCs/>
          <w:u w:val="single"/>
        </w:rPr>
        <w:t xml:space="preserve">I contenuti della tabella devono </w:t>
      </w:r>
      <w:r w:rsidR="00F20858" w:rsidRPr="00AA49AF">
        <w:rPr>
          <w:i/>
          <w:iCs/>
          <w:u w:val="single"/>
        </w:rPr>
        <w:t>essere</w:t>
      </w:r>
      <w:r w:rsidR="00586A8D" w:rsidRPr="00AA49AF">
        <w:rPr>
          <w:i/>
          <w:iCs/>
          <w:u w:val="single"/>
        </w:rPr>
        <w:t xml:space="preserve"> i medesimi di quelli riportati nella tabella di cui alla sezione 2.</w:t>
      </w:r>
      <w:r w:rsidR="009145D8" w:rsidRPr="00AA49AF">
        <w:rPr>
          <w:i/>
          <w:iCs/>
          <w:u w:val="single"/>
        </w:rPr>
        <w:t>4</w:t>
      </w:r>
      <w:r w:rsidR="00586A8D" w:rsidRPr="00AA49AF">
        <w:rPr>
          <w:i/>
          <w:iCs/>
          <w:u w:val="single"/>
        </w:rPr>
        <w:t xml:space="preserve"> del format “Programma di investimento</w:t>
      </w:r>
      <w:r w:rsidR="009145D8" w:rsidRPr="00AA49AF">
        <w:rPr>
          <w:i/>
          <w:iCs/>
          <w:u w:val="single"/>
        </w:rPr>
        <w:t xml:space="preserve"> produttivo</w:t>
      </w:r>
      <w:r w:rsidR="00586A8D" w:rsidRPr="00AA49AF">
        <w:rPr>
          <w:i/>
          <w:iCs/>
          <w:u w:val="single"/>
        </w:rPr>
        <w:t>”</w:t>
      </w:r>
      <w:r w:rsidRPr="00AA49AF">
        <w:rPr>
          <w:i/>
          <w:iCs/>
          <w:u w:val="single"/>
        </w:rPr>
        <w:t>.</w:t>
      </w:r>
    </w:p>
    <w:tbl>
      <w:tblPr>
        <w:tblW w:w="98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7"/>
        <w:gridCol w:w="368"/>
        <w:gridCol w:w="369"/>
        <w:gridCol w:w="369"/>
        <w:gridCol w:w="369"/>
        <w:gridCol w:w="382"/>
        <w:gridCol w:w="423"/>
        <w:gridCol w:w="378"/>
        <w:gridCol w:w="378"/>
        <w:gridCol w:w="379"/>
        <w:gridCol w:w="378"/>
        <w:gridCol w:w="378"/>
        <w:gridCol w:w="379"/>
        <w:gridCol w:w="379"/>
        <w:gridCol w:w="379"/>
        <w:gridCol w:w="472"/>
      </w:tblGrid>
      <w:tr w:rsidR="001C43B8" w:rsidRPr="001C43B8" w14:paraId="6D09162A" w14:textId="77777777" w:rsidTr="001C43B8">
        <w:trPr>
          <w:trHeight w:val="283"/>
          <w:jc w:val="center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D752" w14:textId="77777777" w:rsidR="001C43B8" w:rsidRPr="001C43B8" w:rsidRDefault="001C43B8" w:rsidP="001C43B8">
            <w:pPr>
              <w:spacing w:after="60"/>
              <w:jc w:val="right"/>
              <w:rPr>
                <w:b/>
                <w:sz w:val="18"/>
                <w:szCs w:val="18"/>
              </w:rPr>
            </w:pPr>
            <w:r w:rsidRPr="001C43B8">
              <w:rPr>
                <w:b/>
                <w:sz w:val="18"/>
                <w:szCs w:val="18"/>
              </w:rPr>
              <w:t>Annualità</w:t>
            </w:r>
          </w:p>
          <w:p w14:paraId="25D14A2B" w14:textId="77777777" w:rsidR="001C43B8" w:rsidRPr="001C43B8" w:rsidRDefault="001C43B8" w:rsidP="001C43B8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1C43B8">
              <w:rPr>
                <w:b/>
                <w:sz w:val="18"/>
                <w:szCs w:val="18"/>
              </w:rPr>
              <w:t>Fasi realizzative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72451" w14:textId="77777777" w:rsidR="001C43B8" w:rsidRPr="001C43B8" w:rsidRDefault="001C43B8" w:rsidP="001C43B8">
            <w:pPr>
              <w:jc w:val="center"/>
              <w:rPr>
                <w:b/>
                <w:sz w:val="18"/>
                <w:szCs w:val="18"/>
              </w:rPr>
            </w:pPr>
            <w:r w:rsidRPr="001C43B8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92951" w14:textId="77777777" w:rsidR="001C43B8" w:rsidRPr="001C43B8" w:rsidRDefault="001C43B8" w:rsidP="001C43B8">
            <w:pPr>
              <w:jc w:val="center"/>
              <w:rPr>
                <w:b/>
                <w:sz w:val="18"/>
                <w:szCs w:val="18"/>
              </w:rPr>
            </w:pPr>
            <w:r w:rsidRPr="001C43B8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12E5DD" w14:textId="77777777" w:rsidR="001C43B8" w:rsidRPr="001C43B8" w:rsidRDefault="001C43B8" w:rsidP="001C43B8">
            <w:pPr>
              <w:jc w:val="center"/>
              <w:rPr>
                <w:b/>
                <w:sz w:val="18"/>
                <w:szCs w:val="18"/>
              </w:rPr>
            </w:pPr>
            <w:r w:rsidRPr="001C43B8">
              <w:rPr>
                <w:b/>
                <w:sz w:val="18"/>
                <w:szCs w:val="18"/>
              </w:rPr>
              <w:t>2026</w:t>
            </w:r>
          </w:p>
        </w:tc>
      </w:tr>
      <w:tr w:rsidR="001C43B8" w:rsidRPr="001C43B8" w14:paraId="76F186B6" w14:textId="77777777" w:rsidTr="001C43B8">
        <w:trPr>
          <w:trHeight w:val="159"/>
          <w:jc w:val="center"/>
        </w:trPr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4305" w14:textId="77777777" w:rsidR="001C43B8" w:rsidRPr="001C43B8" w:rsidRDefault="001C43B8" w:rsidP="001C43B8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BD0BD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1° </w:t>
            </w:r>
          </w:p>
          <w:p w14:paraId="4273A5CC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535B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2° </w:t>
            </w:r>
          </w:p>
          <w:p w14:paraId="1306B882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0FCAA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3° </w:t>
            </w:r>
          </w:p>
          <w:p w14:paraId="6949CA64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E646DA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4° </w:t>
            </w:r>
          </w:p>
          <w:p w14:paraId="733901F1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0C7834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5° </w:t>
            </w:r>
          </w:p>
          <w:p w14:paraId="126C5443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E93B12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6° </w:t>
            </w:r>
          </w:p>
          <w:p w14:paraId="6E8C0C3C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E4CD1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1° </w:t>
            </w:r>
          </w:p>
          <w:p w14:paraId="58959A82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5549FC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2° </w:t>
            </w:r>
          </w:p>
          <w:p w14:paraId="290443CE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A0809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3° </w:t>
            </w:r>
          </w:p>
          <w:p w14:paraId="4D02FEB6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263DD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4° </w:t>
            </w:r>
          </w:p>
          <w:p w14:paraId="1BEDBD4D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3E64D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5° </w:t>
            </w:r>
          </w:p>
          <w:p w14:paraId="0126DBB6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79063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6° </w:t>
            </w:r>
          </w:p>
          <w:p w14:paraId="64FAF371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A1450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1° </w:t>
            </w:r>
          </w:p>
          <w:p w14:paraId="3CCA07DF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CC271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 xml:space="preserve">2° </w:t>
            </w:r>
          </w:p>
          <w:p w14:paraId="71DC2704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BIM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D1A69C" w14:textId="77777777" w:rsidR="001C43B8" w:rsidRPr="001C43B8" w:rsidRDefault="001C43B8" w:rsidP="001C43B8">
            <w:pPr>
              <w:jc w:val="center"/>
              <w:rPr>
                <w:b/>
                <w:sz w:val="14"/>
                <w:szCs w:val="18"/>
              </w:rPr>
            </w:pPr>
            <w:r w:rsidRPr="001C43B8">
              <w:rPr>
                <w:b/>
                <w:sz w:val="14"/>
                <w:szCs w:val="18"/>
              </w:rPr>
              <w:t>Entro 11/05</w:t>
            </w:r>
          </w:p>
        </w:tc>
      </w:tr>
      <w:tr w:rsidR="001C43B8" w:rsidRPr="001C43B8" w14:paraId="39D2EBBE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DE5E" w14:textId="77777777" w:rsidR="001C43B8" w:rsidRPr="001C43B8" w:rsidRDefault="001C43B8" w:rsidP="001C43B8">
            <w:pPr>
              <w:jc w:val="both"/>
              <w:rPr>
                <w:b/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Es. Progettazione intervento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858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43B8">
              <w:rPr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7909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43B8">
              <w:rPr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1993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E4E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781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1CC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1BFA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F31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150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109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7942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961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DF20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D3D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042D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43B8" w:rsidRPr="001C43B8" w14:paraId="6553C5F0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B71B" w14:textId="77777777" w:rsidR="001C43B8" w:rsidRPr="001C43B8" w:rsidRDefault="001C43B8" w:rsidP="001C43B8">
            <w:pPr>
              <w:jc w:val="both"/>
              <w:rPr>
                <w:b/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73E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50B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4B1D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52F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360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81A5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402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EE42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4ED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5BE9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DB8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9FE3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6789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C2B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DF6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43B8" w:rsidRPr="001C43B8" w14:paraId="57278EDB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7F9F" w14:textId="77777777" w:rsidR="001C43B8" w:rsidRPr="001C43B8" w:rsidRDefault="001C43B8" w:rsidP="001C43B8">
            <w:pPr>
              <w:jc w:val="both"/>
              <w:rPr>
                <w:b/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E522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122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5DD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762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158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7F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319A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E4F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DA0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39E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1F7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F0F3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502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B2A6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52E9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43B8" w:rsidRPr="001C43B8" w14:paraId="01598286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5C13" w14:textId="77777777" w:rsidR="001C43B8" w:rsidRPr="001C43B8" w:rsidRDefault="001C43B8" w:rsidP="001C43B8">
            <w:pPr>
              <w:jc w:val="both"/>
              <w:rPr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9A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7509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BAC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3C55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7322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8DA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499D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CED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1BC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6D6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6A9A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3E2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594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313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0C4C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43B8" w:rsidRPr="001C43B8" w14:paraId="57EED8E7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0A05" w14:textId="77777777" w:rsidR="001C43B8" w:rsidRPr="001C43B8" w:rsidRDefault="001C43B8" w:rsidP="001C43B8">
            <w:pPr>
              <w:jc w:val="both"/>
              <w:rPr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5C9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4043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37F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A83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1E20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960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73A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3AE5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308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232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4C6A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5AE6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DB9C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B00A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243C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43B8" w:rsidRPr="001C43B8" w14:paraId="5D5A5AA1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FE39" w14:textId="77777777" w:rsidR="001C43B8" w:rsidRPr="001C43B8" w:rsidRDefault="001C43B8" w:rsidP="001C43B8">
            <w:pPr>
              <w:jc w:val="both"/>
              <w:rPr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7E3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DB1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FD0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B47C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C2B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3C12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5FB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063D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1752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715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EF0D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9FA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08D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8ED5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299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43B8" w:rsidRPr="001C43B8" w14:paraId="4F49B679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B039" w14:textId="77777777" w:rsidR="001C43B8" w:rsidRPr="001C43B8" w:rsidRDefault="001C43B8" w:rsidP="001C43B8">
            <w:pPr>
              <w:jc w:val="both"/>
              <w:rPr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5D7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614A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438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5E3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6650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DEB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1E43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B14E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C352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ED4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B2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91BF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24A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F376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B2B5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43B8" w:rsidRPr="001C43B8" w14:paraId="71621727" w14:textId="77777777" w:rsidTr="001C43B8">
        <w:trPr>
          <w:trHeight w:val="397"/>
          <w:jc w:val="center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2F4D" w14:textId="77777777" w:rsidR="001C43B8" w:rsidRPr="001C43B8" w:rsidRDefault="001C43B8" w:rsidP="001C43B8">
            <w:pPr>
              <w:jc w:val="both"/>
              <w:rPr>
                <w:b/>
                <w:sz w:val="18"/>
                <w:szCs w:val="18"/>
              </w:rPr>
            </w:pPr>
            <w:r w:rsidRPr="001C43B8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73A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20A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06C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E525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A904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C4F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E849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06F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38C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03BB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D893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6FB8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E167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F420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42F1" w14:textId="77777777" w:rsidR="001C43B8" w:rsidRPr="001C43B8" w:rsidRDefault="001C43B8" w:rsidP="001C43B8">
            <w:pPr>
              <w:spacing w:before="100" w:beforeAutospacing="1" w:after="100" w:afterAutospacing="1"/>
              <w:jc w:val="center"/>
              <w:rPr>
                <w:color w:val="1F4E79"/>
                <w:sz w:val="18"/>
                <w:szCs w:val="18"/>
              </w:rPr>
            </w:pPr>
          </w:p>
        </w:tc>
      </w:tr>
    </w:tbl>
    <w:p w14:paraId="2DA4B782" w14:textId="77777777" w:rsidR="002300DB" w:rsidRPr="00586A8D" w:rsidRDefault="002300DB" w:rsidP="00C36B7E">
      <w:pPr>
        <w:spacing w:before="120" w:after="120" w:line="276" w:lineRule="auto"/>
        <w:jc w:val="both"/>
        <w:rPr>
          <w:i/>
          <w:iCs/>
        </w:rPr>
      </w:pPr>
    </w:p>
    <w:p w14:paraId="2AEAF9B3" w14:textId="29A1B762" w:rsidR="00BD2AD4" w:rsidRPr="00AA49AF" w:rsidRDefault="00C36B7E" w:rsidP="00BD2AD4">
      <w:pPr>
        <w:spacing w:before="120" w:after="120" w:line="276" w:lineRule="auto"/>
        <w:jc w:val="both"/>
        <w:rPr>
          <w:i/>
          <w:iCs/>
        </w:rPr>
      </w:pPr>
      <w:r w:rsidRPr="00AA49AF">
        <w:rPr>
          <w:i/>
          <w:iCs/>
        </w:rPr>
        <w:t>Indicare</w:t>
      </w:r>
      <w:r w:rsidR="00F83F03" w:rsidRPr="00AA49AF">
        <w:rPr>
          <w:i/>
          <w:iCs/>
        </w:rPr>
        <w:t xml:space="preserve"> nel riquadro che segue</w:t>
      </w:r>
      <w:r w:rsidR="00932ADC" w:rsidRPr="00AA49AF">
        <w:rPr>
          <w:i/>
          <w:iCs/>
        </w:rPr>
        <w:t>, in linea con quanto indicato alla sezione n. 2.1 del format “Programma di investimento produttivo”,</w:t>
      </w:r>
      <w:r w:rsidRPr="00AA49AF">
        <w:rPr>
          <w:i/>
          <w:iCs/>
        </w:rPr>
        <w:t xml:space="preserve"> eventuali pareri e/o nulla osta da parte di amministrazioni o enti, ovvero dei titoli autorizzativi necessari (segnalare l’eventuale avvenuto avvio del citato iter autorizzativo, con indicazione dei titoli già conseguiti</w:t>
      </w:r>
      <w:r w:rsidR="00AA49AF">
        <w:rPr>
          <w:i/>
          <w:iCs/>
        </w:rPr>
        <w:t>),</w:t>
      </w:r>
      <w:r w:rsidR="00BD2AD4" w:rsidRPr="00AA49AF">
        <w:rPr>
          <w:i/>
          <w:iCs/>
        </w:rPr>
        <w:t xml:space="preserve"> </w:t>
      </w:r>
      <w:r w:rsidR="00AA49AF">
        <w:rPr>
          <w:i/>
          <w:iCs/>
        </w:rPr>
        <w:t>a</w:t>
      </w:r>
      <w:r w:rsidR="00BD2AD4" w:rsidRPr="00AA49AF">
        <w:rPr>
          <w:i/>
          <w:iCs/>
        </w:rPr>
        <w:t>ttestare che non sussistono motivi ostativi al rilascio dei medesimi titoli autorizzativi necessari alla realizzazione dell’investimento richiesto alle agevolazioni.</w:t>
      </w:r>
    </w:p>
    <w:tbl>
      <w:tblPr>
        <w:tblStyle w:val="Grigliatabella"/>
        <w:tblW w:w="10213" w:type="dxa"/>
        <w:tblLook w:val="04A0" w:firstRow="1" w:lastRow="0" w:firstColumn="1" w:lastColumn="0" w:noHBand="0" w:noVBand="1"/>
      </w:tblPr>
      <w:tblGrid>
        <w:gridCol w:w="10213"/>
      </w:tblGrid>
      <w:tr w:rsidR="00F83F03" w:rsidRPr="00AA49AF" w14:paraId="724E9C19" w14:textId="77777777" w:rsidTr="00F83F03">
        <w:trPr>
          <w:trHeight w:val="3614"/>
        </w:trPr>
        <w:tc>
          <w:tcPr>
            <w:tcW w:w="10213" w:type="dxa"/>
          </w:tcPr>
          <w:p w14:paraId="18830CBF" w14:textId="77777777" w:rsidR="00F83F03" w:rsidRPr="00AA49AF" w:rsidRDefault="00F83F03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10A6C8BC" w14:textId="77777777" w:rsidR="00932ADC" w:rsidRPr="00AA49AF" w:rsidRDefault="00932ADC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258D4967" w14:textId="77777777" w:rsidR="00932ADC" w:rsidRPr="00AA49AF" w:rsidRDefault="00932ADC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0597E64A" w14:textId="77777777" w:rsidR="001357CF" w:rsidRPr="00AA49AF" w:rsidRDefault="001357CF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65A83272" w14:textId="77777777" w:rsidR="00932ADC" w:rsidRPr="00AA49AF" w:rsidRDefault="00932ADC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33A5D60F" w14:textId="77777777" w:rsidR="00932ADC" w:rsidRPr="00AA49AF" w:rsidRDefault="00932ADC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547A03AD" w14:textId="77777777" w:rsidR="00932ADC" w:rsidRPr="00AA49AF" w:rsidRDefault="00932ADC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09E6B230" w14:textId="77777777" w:rsidR="00932ADC" w:rsidRPr="00AA49AF" w:rsidRDefault="00932ADC" w:rsidP="00BD2AD4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</w:tc>
      </w:tr>
    </w:tbl>
    <w:p w14:paraId="7D987734" w14:textId="77777777" w:rsidR="0041339C" w:rsidRDefault="0041339C" w:rsidP="00125658">
      <w:pPr>
        <w:spacing w:line="276" w:lineRule="auto"/>
        <w:jc w:val="both"/>
        <w:rPr>
          <w:b/>
          <w:bCs/>
        </w:rPr>
      </w:pPr>
    </w:p>
    <w:p w14:paraId="5A96523B" w14:textId="77777777" w:rsidR="00AA49AF" w:rsidRDefault="00AA49AF" w:rsidP="00125658">
      <w:pPr>
        <w:spacing w:line="276" w:lineRule="auto"/>
        <w:jc w:val="both"/>
        <w:rPr>
          <w:b/>
          <w:bCs/>
        </w:rPr>
      </w:pPr>
    </w:p>
    <w:p w14:paraId="00AFCD38" w14:textId="77777777" w:rsidR="00AA49AF" w:rsidRDefault="00AA49AF" w:rsidP="00125658">
      <w:pPr>
        <w:spacing w:line="276" w:lineRule="auto"/>
        <w:jc w:val="both"/>
        <w:rPr>
          <w:b/>
          <w:bCs/>
        </w:rPr>
      </w:pPr>
    </w:p>
    <w:p w14:paraId="1D06937B" w14:textId="77777777" w:rsidR="00AA49AF" w:rsidRDefault="00AA49AF" w:rsidP="00125658">
      <w:pPr>
        <w:spacing w:line="276" w:lineRule="auto"/>
        <w:jc w:val="both"/>
        <w:rPr>
          <w:b/>
          <w:bCs/>
        </w:rPr>
      </w:pPr>
    </w:p>
    <w:p w14:paraId="151D019D" w14:textId="77777777" w:rsidR="00AA49AF" w:rsidRDefault="00AA49AF" w:rsidP="00125658">
      <w:pPr>
        <w:spacing w:line="276" w:lineRule="auto"/>
        <w:jc w:val="both"/>
        <w:rPr>
          <w:b/>
          <w:bCs/>
        </w:rPr>
      </w:pPr>
    </w:p>
    <w:p w14:paraId="36F8BB22" w14:textId="77777777" w:rsidR="00AA49AF" w:rsidRDefault="00AA49AF" w:rsidP="00125658">
      <w:pPr>
        <w:spacing w:line="276" w:lineRule="auto"/>
        <w:jc w:val="both"/>
        <w:rPr>
          <w:b/>
          <w:bCs/>
        </w:rPr>
      </w:pPr>
    </w:p>
    <w:p w14:paraId="7A7C3F72" w14:textId="77777777" w:rsidR="00AA49AF" w:rsidRDefault="00AA49AF" w:rsidP="00125658">
      <w:pPr>
        <w:spacing w:line="276" w:lineRule="auto"/>
        <w:jc w:val="both"/>
        <w:rPr>
          <w:b/>
          <w:bCs/>
        </w:rPr>
      </w:pPr>
    </w:p>
    <w:p w14:paraId="5AFD17A7" w14:textId="77777777" w:rsidR="00AA49AF" w:rsidRPr="00586A8D" w:rsidRDefault="00AA49AF" w:rsidP="00125658">
      <w:pPr>
        <w:spacing w:line="276" w:lineRule="auto"/>
        <w:jc w:val="both"/>
        <w:rPr>
          <w:b/>
          <w:bCs/>
        </w:rPr>
      </w:pPr>
    </w:p>
    <w:p w14:paraId="150FBD91" w14:textId="3DBB4FC1" w:rsidR="0041339C" w:rsidRPr="00586A8D" w:rsidRDefault="0041339C" w:rsidP="0041339C">
      <w:pPr>
        <w:spacing w:line="276" w:lineRule="auto"/>
        <w:jc w:val="both"/>
        <w:rPr>
          <w:b/>
          <w:bCs/>
          <w:sz w:val="24"/>
          <w:szCs w:val="24"/>
        </w:rPr>
      </w:pPr>
      <w:r w:rsidRPr="00586A8D">
        <w:rPr>
          <w:b/>
          <w:bCs/>
          <w:sz w:val="24"/>
          <w:szCs w:val="24"/>
        </w:rPr>
        <w:lastRenderedPageBreak/>
        <w:t>4 – Capacità produttiva nominale di elettrolizzatori</w:t>
      </w:r>
      <w:r w:rsidR="005B3358" w:rsidRPr="00586A8D">
        <w:rPr>
          <w:b/>
          <w:bCs/>
          <w:sz w:val="24"/>
          <w:szCs w:val="24"/>
        </w:rPr>
        <w:t xml:space="preserve"> espressa in MW su base annua</w:t>
      </w:r>
    </w:p>
    <w:p w14:paraId="46BF7BC6" w14:textId="685B0A68" w:rsidR="00C36B7E" w:rsidRDefault="00C36B7E" w:rsidP="00C36B7E">
      <w:pPr>
        <w:spacing w:before="120" w:after="120" w:line="276" w:lineRule="auto"/>
        <w:jc w:val="both"/>
        <w:rPr>
          <w:i/>
          <w:iCs/>
          <w:sz w:val="24"/>
          <w:szCs w:val="24"/>
        </w:rPr>
      </w:pPr>
      <w:r w:rsidRPr="00AA49AF">
        <w:rPr>
          <w:i/>
          <w:iCs/>
        </w:rPr>
        <w:t>Individuare</w:t>
      </w:r>
      <w:r w:rsidR="001357CF" w:rsidRPr="00AA49AF">
        <w:rPr>
          <w:i/>
          <w:iCs/>
        </w:rPr>
        <w:t xml:space="preserve"> nel riquadro che segue</w:t>
      </w:r>
      <w:r w:rsidR="00BD2AD4" w:rsidRPr="00AA49AF">
        <w:rPr>
          <w:i/>
          <w:iCs/>
        </w:rPr>
        <w:t>, esplicitando le modalità di calcolo,</w:t>
      </w:r>
      <w:r w:rsidRPr="00AA49AF">
        <w:rPr>
          <w:i/>
          <w:iCs/>
        </w:rPr>
        <w:t xml:space="preserve"> la capacità produttiva nominale di elettrolizzatori (produzione massima ottenibile in un anno in condizioni ideali di funzionamento, senza interruzioni o rallentamenti) relativa al programma di investimento oggetto di richiesta di agevolazione, espressa in MW su base annua</w:t>
      </w:r>
      <w:r w:rsidR="00F463BB" w:rsidRPr="00AA49AF">
        <w:rPr>
          <w:i/>
          <w:iCs/>
        </w:rPr>
        <w:t xml:space="preserve"> (come indicata al punto 6.7 della domanda di agevolazione)</w:t>
      </w:r>
      <w:r w:rsidRPr="00AA49AF">
        <w:rPr>
          <w:i/>
          <w:iCs/>
        </w:rPr>
        <w:t>. La predetta individuazione si basa anche sulle informazioni derivanti dalle schede tecniche e/o offerte economiche connesse ai componenti di impianto</w:t>
      </w:r>
      <w:r w:rsidRPr="00586A8D">
        <w:rPr>
          <w:i/>
          <w:iCs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357CF" w:rsidRPr="00AA49AF" w14:paraId="01CF551F" w14:textId="77777777" w:rsidTr="001357CF">
        <w:tc>
          <w:tcPr>
            <w:tcW w:w="9913" w:type="dxa"/>
          </w:tcPr>
          <w:p w14:paraId="6A870B0D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2FB134CD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7E61A34E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0C10D5AC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02C77370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107236C8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545CEF41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7B076931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5E6D05F8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  <w:p w14:paraId="425CEBD0" w14:textId="77777777" w:rsidR="001357CF" w:rsidRPr="00AA49AF" w:rsidRDefault="001357CF" w:rsidP="00C36B7E">
            <w:pPr>
              <w:spacing w:before="120" w:after="120" w:line="276" w:lineRule="auto"/>
              <w:jc w:val="both"/>
              <w:rPr>
                <w:i/>
                <w:iCs/>
              </w:rPr>
            </w:pPr>
          </w:p>
        </w:tc>
      </w:tr>
    </w:tbl>
    <w:p w14:paraId="1308E271" w14:textId="77777777" w:rsidR="001357CF" w:rsidRPr="00586A8D" w:rsidRDefault="001357CF" w:rsidP="00C36B7E">
      <w:pPr>
        <w:spacing w:before="120" w:after="120" w:line="276" w:lineRule="auto"/>
        <w:jc w:val="both"/>
        <w:rPr>
          <w:i/>
          <w:iCs/>
          <w:sz w:val="24"/>
          <w:szCs w:val="24"/>
        </w:rPr>
      </w:pPr>
    </w:p>
    <w:p w14:paraId="44ABC706" w14:textId="15E7A522" w:rsidR="0041339C" w:rsidRPr="00586A8D" w:rsidRDefault="0041339C" w:rsidP="0041339C">
      <w:pPr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586A8D">
        <w:rPr>
          <w:b/>
          <w:bCs/>
          <w:sz w:val="24"/>
          <w:szCs w:val="24"/>
        </w:rPr>
        <w:t>5 – Conclusioni</w:t>
      </w:r>
    </w:p>
    <w:p w14:paraId="0DE5B68F" w14:textId="44D8673D" w:rsidR="00E46B8A" w:rsidRPr="00AA49AF" w:rsidRDefault="00E46B8A" w:rsidP="009E2DB3">
      <w:pPr>
        <w:spacing w:before="240" w:line="276" w:lineRule="auto"/>
        <w:jc w:val="both"/>
      </w:pPr>
      <w:r w:rsidRPr="00AA49AF">
        <w:t>In riferimento ai contenuti soprariportati</w:t>
      </w:r>
      <w:r w:rsidR="009264AE" w:rsidRPr="00AA49AF">
        <w:t xml:space="preserve">, </w:t>
      </w:r>
      <w:r w:rsidR="00642D0F" w:rsidRPr="00AA49AF">
        <w:t xml:space="preserve">anche sulla base delle informazioni derivanti dalle schede tecniche e/o offerte economiche connesse ai componenti di impianto, </w:t>
      </w:r>
      <w:r w:rsidR="009264AE" w:rsidRPr="00AA49AF">
        <w:t>sotto la propria responsabilità civile e penale</w:t>
      </w:r>
      <w:r w:rsidRPr="00AA49AF">
        <w:t xml:space="preserve"> </w:t>
      </w:r>
    </w:p>
    <w:p w14:paraId="293411DA" w14:textId="77777777" w:rsidR="009264AE" w:rsidRPr="00586A8D" w:rsidRDefault="009264AE" w:rsidP="00E46B8A">
      <w:pPr>
        <w:spacing w:line="276" w:lineRule="auto"/>
        <w:jc w:val="both"/>
      </w:pPr>
    </w:p>
    <w:p w14:paraId="6F11E6D3" w14:textId="49E0FB70" w:rsidR="00E46B8A" w:rsidRPr="00586A8D" w:rsidRDefault="008D28A4" w:rsidP="00E46B8A">
      <w:pPr>
        <w:spacing w:line="276" w:lineRule="auto"/>
        <w:jc w:val="center"/>
        <w:rPr>
          <w:b/>
          <w:bCs/>
          <w:sz w:val="24"/>
          <w:szCs w:val="24"/>
        </w:rPr>
      </w:pPr>
      <w:r w:rsidRPr="00586A8D">
        <w:rPr>
          <w:b/>
          <w:bCs/>
          <w:sz w:val="24"/>
          <w:szCs w:val="24"/>
        </w:rPr>
        <w:t>ATTESTA</w:t>
      </w:r>
      <w:r w:rsidR="00E46B8A" w:rsidRPr="00586A8D">
        <w:rPr>
          <w:b/>
          <w:bCs/>
          <w:sz w:val="24"/>
          <w:szCs w:val="24"/>
        </w:rPr>
        <w:t xml:space="preserve"> </w:t>
      </w:r>
      <w:r w:rsidR="009264AE" w:rsidRPr="00586A8D">
        <w:rPr>
          <w:b/>
          <w:bCs/>
          <w:sz w:val="24"/>
          <w:szCs w:val="24"/>
        </w:rPr>
        <w:t>CHE</w:t>
      </w:r>
    </w:p>
    <w:p w14:paraId="1207B3A0" w14:textId="77777777" w:rsidR="00E46B8A" w:rsidRPr="00586A8D" w:rsidRDefault="00E46B8A" w:rsidP="00E46B8A">
      <w:pPr>
        <w:spacing w:line="276" w:lineRule="auto"/>
        <w:jc w:val="both"/>
      </w:pPr>
    </w:p>
    <w:p w14:paraId="52B6704C" w14:textId="60BF8303" w:rsidR="00F83F03" w:rsidRPr="00AA49AF" w:rsidRDefault="00642D0F" w:rsidP="00F83F03">
      <w:pPr>
        <w:pStyle w:val="Paragrafoelenco"/>
        <w:numPr>
          <w:ilvl w:val="0"/>
          <w:numId w:val="15"/>
        </w:numPr>
        <w:spacing w:after="120" w:line="276" w:lineRule="auto"/>
        <w:ind w:left="357" w:hanging="357"/>
        <w:contextualSpacing w:val="0"/>
        <w:jc w:val="both"/>
      </w:pPr>
      <w:r w:rsidRPr="00AA49AF">
        <w:t xml:space="preserve">i costi da sostenere a fronte dell’acquisto di nuove immobilizzazioni materiali e immateriali </w:t>
      </w:r>
      <w:r w:rsidR="000712B5" w:rsidRPr="00AA49AF">
        <w:t xml:space="preserve">sono corrispondenti a quelli riportati </w:t>
      </w:r>
      <w:r w:rsidR="00F20858" w:rsidRPr="00AA49AF">
        <w:t>nella</w:t>
      </w:r>
      <w:r w:rsidR="00BD2AD4" w:rsidRPr="00AA49AF">
        <w:t xml:space="preserve"> </w:t>
      </w:r>
      <w:r w:rsidR="00F20858" w:rsidRPr="00AA49AF">
        <w:t>sezione</w:t>
      </w:r>
      <w:r w:rsidR="000712B5" w:rsidRPr="00AA49AF">
        <w:t xml:space="preserve"> </w:t>
      </w:r>
      <w:r w:rsidR="00BD2AD4" w:rsidRPr="00AA49AF">
        <w:t>2.</w:t>
      </w:r>
      <w:r w:rsidR="009145D8" w:rsidRPr="00AA49AF">
        <w:t>2</w:t>
      </w:r>
      <w:r w:rsidR="00BD2AD4" w:rsidRPr="00AA49AF">
        <w:t xml:space="preserve"> del </w:t>
      </w:r>
      <w:r w:rsidR="009145D8" w:rsidRPr="00AA49AF">
        <w:rPr>
          <w:i/>
          <w:iCs/>
        </w:rPr>
        <w:t>format “Programma di investimento produttivo”</w:t>
      </w:r>
      <w:r w:rsidR="000712B5" w:rsidRPr="00AA49AF">
        <w:t xml:space="preserve">, </w:t>
      </w:r>
      <w:r w:rsidRPr="00AA49AF">
        <w:t>sono ragionevoli, giustificati e conformi ai principi di sana gestione finanziaria, nonché sono congrui in relazione</w:t>
      </w:r>
      <w:r w:rsidR="00930897" w:rsidRPr="00AA49AF">
        <w:t xml:space="preserve"> al </w:t>
      </w:r>
      <w:r w:rsidR="00BD2AD4" w:rsidRPr="00AA49AF">
        <w:t>programma di investimento oggetto di richiesta di agevolazione</w:t>
      </w:r>
      <w:r w:rsidR="007374B5" w:rsidRPr="00AA49AF">
        <w:t xml:space="preserve"> e, in ogni caso, ove pertinente, non superiori a quanto previsto dai prezziari regionali</w:t>
      </w:r>
      <w:r w:rsidR="00086871">
        <w:t xml:space="preserve"> di riferimento</w:t>
      </w:r>
      <w:r w:rsidRPr="00AA49AF">
        <w:t>;</w:t>
      </w:r>
      <w:r w:rsidR="00F83F03" w:rsidRPr="00AA49AF">
        <w:t xml:space="preserve"> </w:t>
      </w:r>
    </w:p>
    <w:p w14:paraId="2A315DBB" w14:textId="4B388C52" w:rsidR="00642D0F" w:rsidRPr="00AA49AF" w:rsidRDefault="00642D0F" w:rsidP="009145D8">
      <w:pPr>
        <w:pStyle w:val="Paragrafoelenco"/>
        <w:numPr>
          <w:ilvl w:val="0"/>
          <w:numId w:val="15"/>
        </w:numPr>
        <w:spacing w:after="120" w:line="276" w:lineRule="auto"/>
        <w:ind w:left="357" w:hanging="357"/>
        <w:contextualSpacing w:val="0"/>
        <w:jc w:val="both"/>
      </w:pPr>
      <w:r w:rsidRPr="00AA49AF">
        <w:t xml:space="preserve">il cronoprogramma </w:t>
      </w:r>
      <w:r w:rsidR="00BD2AD4" w:rsidRPr="00AA49AF">
        <w:t>corrisponde a qu</w:t>
      </w:r>
      <w:r w:rsidR="00F20858" w:rsidRPr="00AA49AF">
        <w:t>e</w:t>
      </w:r>
      <w:r w:rsidR="00BD2AD4" w:rsidRPr="00AA49AF">
        <w:t>llo riportato nella sezione 2.</w:t>
      </w:r>
      <w:r w:rsidR="009145D8" w:rsidRPr="00AA49AF">
        <w:t>4</w:t>
      </w:r>
      <w:r w:rsidR="00BD2AD4" w:rsidRPr="00AA49AF">
        <w:t xml:space="preserve"> del </w:t>
      </w:r>
      <w:r w:rsidR="009145D8" w:rsidRPr="00AA49AF">
        <w:rPr>
          <w:i/>
          <w:iCs/>
        </w:rPr>
        <w:t>format “Programma di investimento produttivo”</w:t>
      </w:r>
      <w:r w:rsidR="00BD2AD4" w:rsidRPr="00AA49AF">
        <w:t xml:space="preserve"> e lo stesso </w:t>
      </w:r>
      <w:r w:rsidRPr="00AA49AF">
        <w:t xml:space="preserve">è </w:t>
      </w:r>
      <w:r w:rsidR="000712B5" w:rsidRPr="00AA49AF">
        <w:t>ragionevole</w:t>
      </w:r>
      <w:r w:rsidR="00C52859" w:rsidRPr="00AA49AF">
        <w:t xml:space="preserve"> e</w:t>
      </w:r>
      <w:r w:rsidR="000712B5" w:rsidRPr="00AA49AF">
        <w:t xml:space="preserve"> </w:t>
      </w:r>
      <w:r w:rsidRPr="00AA49AF">
        <w:t>coerente, in relazione alle autorizzazioni necessarie, ai tempi previsti di consegna dei materiali e componenti, ai tempi previsti di esecuzione dei lavori ed alla data di ultimazione dei lavori;</w:t>
      </w:r>
    </w:p>
    <w:p w14:paraId="7B65792E" w14:textId="06116120" w:rsidR="00642D0F" w:rsidRPr="00AA49AF" w:rsidRDefault="00642D0F" w:rsidP="009145D8">
      <w:pPr>
        <w:pStyle w:val="Paragrafoelenco"/>
        <w:numPr>
          <w:ilvl w:val="0"/>
          <w:numId w:val="15"/>
        </w:numPr>
        <w:spacing w:after="120" w:line="276" w:lineRule="auto"/>
        <w:ind w:left="357" w:hanging="357"/>
        <w:contextualSpacing w:val="0"/>
        <w:jc w:val="both"/>
      </w:pPr>
      <w:r w:rsidRPr="00AA49AF">
        <w:t xml:space="preserve">la capacità produttiva nominale di elettrolizzatori (produzione massima ottenibile in un anno in condizioni ideali di funzionamento, senza interruzioni o rallentamenti) relativa al programma di investimento </w:t>
      </w:r>
      <w:bookmarkStart w:id="2" w:name="_Hlk151202358"/>
      <w:r w:rsidRPr="00AA49AF">
        <w:t xml:space="preserve">oggetto di richiesta di agevolazione </w:t>
      </w:r>
      <w:bookmarkEnd w:id="2"/>
      <w:r w:rsidR="00C36B7E" w:rsidRPr="00AA49AF">
        <w:t>è</w:t>
      </w:r>
      <w:r w:rsidR="000712B5" w:rsidRPr="00AA49AF">
        <w:t xml:space="preserve"> </w:t>
      </w:r>
      <w:r w:rsidRPr="00AA49AF">
        <w:t>quantificata in _____________</w:t>
      </w:r>
      <w:r w:rsidR="00BD2AD4" w:rsidRPr="00AA49AF">
        <w:t xml:space="preserve"> MW su base annua</w:t>
      </w:r>
      <w:r w:rsidR="00F83F03" w:rsidRPr="00AA49AF">
        <w:t xml:space="preserve"> e corrisponde a quella indicata al punto 6.7 del format di domanda di agevo</w:t>
      </w:r>
      <w:r w:rsidR="00896EE3" w:rsidRPr="00AA49AF">
        <w:t>l</w:t>
      </w:r>
      <w:r w:rsidR="00F83F03" w:rsidRPr="00AA49AF">
        <w:t>azione</w:t>
      </w:r>
      <w:r w:rsidR="00BD2AD4" w:rsidRPr="00AA49AF">
        <w:t>.</w:t>
      </w:r>
    </w:p>
    <w:p w14:paraId="53FBD527" w14:textId="77777777" w:rsidR="00642D0F" w:rsidRPr="00AA49AF" w:rsidRDefault="00642D0F" w:rsidP="009145D8">
      <w:pPr>
        <w:pStyle w:val="Paragrafoelenco"/>
        <w:spacing w:line="276" w:lineRule="auto"/>
        <w:ind w:left="360"/>
        <w:jc w:val="both"/>
      </w:pPr>
    </w:p>
    <w:p w14:paraId="0E974CD9" w14:textId="6DE834EB" w:rsidR="00D103AB" w:rsidRPr="00AA49AF" w:rsidRDefault="00D103AB" w:rsidP="009145D8">
      <w:pPr>
        <w:spacing w:after="120" w:line="276" w:lineRule="auto"/>
        <w:jc w:val="both"/>
        <w:rPr>
          <w:i/>
          <w:iCs/>
        </w:rPr>
      </w:pPr>
      <w:r w:rsidRPr="00AA49AF">
        <w:rPr>
          <w:i/>
          <w:iCs/>
        </w:rPr>
        <w:t>(solo nel caso di acquisto di terreno)</w:t>
      </w:r>
    </w:p>
    <w:p w14:paraId="4E94A680" w14:textId="09545008" w:rsidR="004414B4" w:rsidRPr="00AA49AF" w:rsidRDefault="00D103AB" w:rsidP="009145D8">
      <w:pPr>
        <w:pStyle w:val="Paragrafoelenco"/>
        <w:numPr>
          <w:ilvl w:val="0"/>
          <w:numId w:val="15"/>
        </w:numPr>
        <w:spacing w:after="120" w:line="276" w:lineRule="auto"/>
        <w:ind w:left="357" w:hanging="357"/>
        <w:contextualSpacing w:val="0"/>
        <w:jc w:val="both"/>
      </w:pPr>
      <w:r w:rsidRPr="00AA49AF">
        <w:t xml:space="preserve">il valore congruo di acquisto del terreno identificato dalle seguenti coordinate </w:t>
      </w:r>
      <w:r w:rsidR="00932ADC" w:rsidRPr="00AA49AF">
        <w:t>______________________________</w:t>
      </w:r>
      <w:r w:rsidR="00F83F03" w:rsidRPr="00AA49AF">
        <w:t xml:space="preserve"> </w:t>
      </w:r>
      <w:r w:rsidRPr="00AA49AF">
        <w:t xml:space="preserve">(riportare le coordinate </w:t>
      </w:r>
      <w:r w:rsidR="004E7B40" w:rsidRPr="00AA49AF">
        <w:t>i</w:t>
      </w:r>
      <w:r w:rsidRPr="00AA49AF">
        <w:t xml:space="preserve">ndicate </w:t>
      </w:r>
      <w:r w:rsidR="004414B4" w:rsidRPr="00AA49AF">
        <w:t>nella</w:t>
      </w:r>
      <w:r w:rsidRPr="00AA49AF">
        <w:t xml:space="preserve"> tabella </w:t>
      </w:r>
      <w:r w:rsidR="004E7B40" w:rsidRPr="00AA49AF">
        <w:t>di cui alla sezione 2</w:t>
      </w:r>
      <w:r w:rsidRPr="00AA49AF">
        <w:t xml:space="preserve">) risulta essere quello sopra esposto pari ad euro …… </w:t>
      </w:r>
      <w:r w:rsidR="004414B4" w:rsidRPr="00AA49AF">
        <w:t>e sussiste un nesso diretto fra l'acquisto del terreno e gli obiettivi dell'operazione;</w:t>
      </w:r>
    </w:p>
    <w:p w14:paraId="65D32587" w14:textId="77777777" w:rsidR="00D103AB" w:rsidRPr="00AA49AF" w:rsidRDefault="00D103AB" w:rsidP="009145D8">
      <w:pPr>
        <w:spacing w:line="276" w:lineRule="auto"/>
        <w:jc w:val="both"/>
        <w:rPr>
          <w:i/>
          <w:iCs/>
        </w:rPr>
      </w:pPr>
    </w:p>
    <w:p w14:paraId="3A7E8CAD" w14:textId="048EF8F0" w:rsidR="00D103AB" w:rsidRPr="00AA49AF" w:rsidRDefault="00D103AB" w:rsidP="009145D8">
      <w:pPr>
        <w:spacing w:after="120" w:line="276" w:lineRule="auto"/>
        <w:jc w:val="both"/>
        <w:rPr>
          <w:i/>
          <w:iCs/>
        </w:rPr>
      </w:pPr>
      <w:r w:rsidRPr="00AA49AF">
        <w:rPr>
          <w:i/>
          <w:iCs/>
        </w:rPr>
        <w:t>(solo nel caso di acquisto di fabbricati)</w:t>
      </w:r>
    </w:p>
    <w:p w14:paraId="4B00BB7B" w14:textId="4138A327" w:rsidR="00D103AB" w:rsidRPr="00AA49AF" w:rsidRDefault="00D103AB" w:rsidP="009145D8">
      <w:pPr>
        <w:pStyle w:val="Paragrafoelenco"/>
        <w:numPr>
          <w:ilvl w:val="0"/>
          <w:numId w:val="15"/>
        </w:numPr>
        <w:spacing w:after="120" w:line="276" w:lineRule="auto"/>
        <w:ind w:left="357" w:hanging="357"/>
        <w:contextualSpacing w:val="0"/>
        <w:jc w:val="both"/>
      </w:pPr>
      <w:r w:rsidRPr="00AA49AF">
        <w:t xml:space="preserve">il valore congruo di acquisto del </w:t>
      </w:r>
      <w:r w:rsidR="004414B4" w:rsidRPr="00AA49AF">
        <w:t>fabbricato</w:t>
      </w:r>
      <w:r w:rsidRPr="00AA49AF">
        <w:t xml:space="preserve"> identificato dalle seguenti coordinate </w:t>
      </w:r>
      <w:r w:rsidR="00932ADC" w:rsidRPr="00AA49AF">
        <w:t>______________________________</w:t>
      </w:r>
      <w:r w:rsidR="00F83F03" w:rsidRPr="00AA49AF">
        <w:t xml:space="preserve"> (riportare le coordinate indicate nella tabella di cui alla sezione 2)</w:t>
      </w:r>
      <w:r w:rsidRPr="00AA49AF">
        <w:t xml:space="preserve"> risulta essere quello sopra esposto pari ad euro …… </w:t>
      </w:r>
    </w:p>
    <w:p w14:paraId="3A0477E7" w14:textId="1C52F500" w:rsidR="008C10E1" w:rsidRPr="00AA49AF" w:rsidRDefault="004E7B40" w:rsidP="009145D8">
      <w:pPr>
        <w:pStyle w:val="Paragrafoelenco"/>
        <w:numPr>
          <w:ilvl w:val="0"/>
          <w:numId w:val="15"/>
        </w:numPr>
        <w:spacing w:after="120" w:line="276" w:lineRule="auto"/>
        <w:ind w:left="357" w:hanging="357"/>
        <w:contextualSpacing w:val="0"/>
        <w:jc w:val="both"/>
      </w:pPr>
      <w:r w:rsidRPr="00AA49AF">
        <w:lastRenderedPageBreak/>
        <w:t xml:space="preserve">il </w:t>
      </w:r>
      <w:r w:rsidR="004414B4" w:rsidRPr="00AA49AF">
        <w:t>fabbricato</w:t>
      </w:r>
      <w:r w:rsidRPr="00AA49AF">
        <w:t xml:space="preserve"> oggetto di acquisto</w:t>
      </w:r>
      <w:r w:rsidR="008C10E1" w:rsidRPr="00AA49AF">
        <w:t>:</w:t>
      </w:r>
    </w:p>
    <w:p w14:paraId="4FF24CF6" w14:textId="3B0B10BE" w:rsidR="008C10E1" w:rsidRPr="00AA49AF" w:rsidRDefault="004E7B40" w:rsidP="009145D8">
      <w:pPr>
        <w:pStyle w:val="Paragrafoelenco"/>
        <w:numPr>
          <w:ilvl w:val="1"/>
          <w:numId w:val="15"/>
        </w:numPr>
        <w:spacing w:after="120" w:line="276" w:lineRule="auto"/>
        <w:contextualSpacing w:val="0"/>
        <w:jc w:val="both"/>
      </w:pPr>
      <w:r w:rsidRPr="00AA49AF">
        <w:t xml:space="preserve">risulta conforme alle disposizioni urbanistiche ed edilizie vigenti </w:t>
      </w:r>
      <w:r w:rsidR="004414B4" w:rsidRPr="00AA49AF">
        <w:t>nonché</w:t>
      </w:r>
      <w:r w:rsidRPr="00AA49AF">
        <w:t xml:space="preserve"> alle disposizioni dettate a tutela del paesaggio e degli altri eventuali vincoli gravanti sull'area interessata;</w:t>
      </w:r>
    </w:p>
    <w:p w14:paraId="349C5BD4" w14:textId="7B679353" w:rsidR="008C10E1" w:rsidRPr="00AA49AF" w:rsidRDefault="008C10E1" w:rsidP="009145D8">
      <w:pPr>
        <w:pStyle w:val="Paragrafoelenco"/>
        <w:numPr>
          <w:ilvl w:val="1"/>
          <w:numId w:val="15"/>
        </w:numPr>
        <w:spacing w:after="120" w:line="276" w:lineRule="auto"/>
        <w:contextualSpacing w:val="0"/>
        <w:jc w:val="both"/>
      </w:pPr>
      <w:r w:rsidRPr="00AA49AF">
        <w:t xml:space="preserve">non presenta opere abusive o le </w:t>
      </w:r>
      <w:r w:rsidR="004E7B40" w:rsidRPr="00AA49AF">
        <w:t>eventuali opere abusive (</w:t>
      </w:r>
      <w:r w:rsidR="004E7B40" w:rsidRPr="00AA49AF">
        <w:rPr>
          <w:u w:val="single"/>
        </w:rPr>
        <w:t>da descrivere puntualmente</w:t>
      </w:r>
      <w:r w:rsidR="004E7B40" w:rsidRPr="00AA49AF">
        <w:t>) sono marginali rispetto alle opere realizzate e potranno essere sanate nelle more della prima erogazione delle risorse;</w:t>
      </w:r>
    </w:p>
    <w:p w14:paraId="42A52A96" w14:textId="6C650AD9" w:rsidR="008C10E1" w:rsidRPr="00AA49AF" w:rsidRDefault="008C10E1" w:rsidP="009145D8">
      <w:pPr>
        <w:pStyle w:val="Paragrafoelenco"/>
        <w:numPr>
          <w:ilvl w:val="1"/>
          <w:numId w:val="15"/>
        </w:numPr>
        <w:spacing w:after="120" w:line="276" w:lineRule="auto"/>
        <w:contextualSpacing w:val="0"/>
        <w:jc w:val="both"/>
      </w:pPr>
      <w:r w:rsidRPr="00AA49AF">
        <w:t xml:space="preserve">non ha già beneficiato, nei </w:t>
      </w:r>
      <w:r w:rsidR="00DF6445" w:rsidRPr="00AA49AF">
        <w:t xml:space="preserve">10 </w:t>
      </w:r>
      <w:r w:rsidRPr="00AA49AF">
        <w:t>anni antecedenti la data di presentazione della domanda di agevolazione, di altri aiuti, fatta eccezione per quelli di natura fiscale, salvo i casi di revoca e recupero totale degli aiuti medesimi da parte delle autorità competenti</w:t>
      </w:r>
      <w:r w:rsidR="004414B4" w:rsidRPr="00AA49AF">
        <w:t>;</w:t>
      </w:r>
    </w:p>
    <w:p w14:paraId="44D74ECD" w14:textId="2FE58F8D" w:rsidR="00D103AB" w:rsidRPr="00AA49AF" w:rsidRDefault="008C10E1" w:rsidP="009145D8">
      <w:pPr>
        <w:pStyle w:val="Paragrafoelenco"/>
        <w:numPr>
          <w:ilvl w:val="1"/>
          <w:numId w:val="15"/>
        </w:numPr>
        <w:spacing w:after="120" w:line="276" w:lineRule="auto"/>
        <w:contextualSpacing w:val="0"/>
        <w:jc w:val="both"/>
      </w:pPr>
      <w:r w:rsidRPr="00AA49AF">
        <w:t>ha la seguente</w:t>
      </w:r>
      <w:r w:rsidR="00D103AB" w:rsidRPr="00AA49AF">
        <w:t xml:space="preserve"> destinazione d’uso</w:t>
      </w:r>
      <w:r w:rsidRPr="00AA49AF">
        <w:t xml:space="preserve"> ________________</w:t>
      </w:r>
      <w:r w:rsidR="00F83F03" w:rsidRPr="00AA49AF">
        <w:t>______________</w:t>
      </w:r>
      <w:r w:rsidRPr="00AA49AF">
        <w:t>, la quale</w:t>
      </w:r>
      <w:r w:rsidR="00D103AB" w:rsidRPr="00AA49AF">
        <w:t xml:space="preserve"> è congruente con gli usi previsti dal programma di investimento produttivo proposto</w:t>
      </w:r>
      <w:r w:rsidR="004E7B40" w:rsidRPr="00AA49AF">
        <w:t>.</w:t>
      </w:r>
    </w:p>
    <w:p w14:paraId="1867530C" w14:textId="77777777" w:rsidR="00453C03" w:rsidRPr="00AA49AF" w:rsidRDefault="00453C03" w:rsidP="00B83EB9">
      <w:pPr>
        <w:spacing w:line="276" w:lineRule="auto"/>
        <w:jc w:val="both"/>
        <w:rPr>
          <w:rFonts w:eastAsia="Calibri"/>
          <w:i/>
          <w:lang w:eastAsia="en-US"/>
        </w:rPr>
      </w:pPr>
    </w:p>
    <w:p w14:paraId="05AF7524" w14:textId="616C7812" w:rsidR="008E0BB6" w:rsidRPr="00AA49AF" w:rsidRDefault="008E0BB6" w:rsidP="00B83EB9">
      <w:pPr>
        <w:spacing w:line="276" w:lineRule="auto"/>
        <w:jc w:val="both"/>
      </w:pPr>
      <w:r w:rsidRPr="00AA49AF">
        <w:rPr>
          <w:rFonts w:eastAsia="Calibri"/>
          <w:i/>
          <w:lang w:eastAsia="en-US"/>
        </w:rPr>
        <w:t xml:space="preserve">Nella certezza di aver applicato al meglio le mie capacità professionali nella redazione della presente perizia, confermo, sotto la mia personale responsabilità, l’autenticità, la veridicità e la certezza dei contenuti della </w:t>
      </w:r>
      <w:r w:rsidR="00C36B7E" w:rsidRPr="00AA49AF">
        <w:rPr>
          <w:rFonts w:eastAsia="Calibri"/>
          <w:i/>
          <w:lang w:eastAsia="en-US"/>
        </w:rPr>
        <w:t>presente</w:t>
      </w:r>
      <w:r w:rsidRPr="00AA49AF">
        <w:rPr>
          <w:rFonts w:eastAsia="Calibri"/>
          <w:i/>
          <w:lang w:eastAsia="en-US"/>
        </w:rPr>
        <w:t>.</w:t>
      </w:r>
    </w:p>
    <w:p w14:paraId="15E65B8E" w14:textId="77777777" w:rsidR="00C751E1" w:rsidRPr="00AA49AF" w:rsidRDefault="00C751E1" w:rsidP="00A60FE6">
      <w:pPr>
        <w:jc w:val="both"/>
      </w:pPr>
    </w:p>
    <w:p w14:paraId="687A7ED4" w14:textId="77777777" w:rsidR="004E7B40" w:rsidRPr="00AA49AF" w:rsidRDefault="004E7B40" w:rsidP="00A60FE6">
      <w:pPr>
        <w:jc w:val="both"/>
      </w:pPr>
    </w:p>
    <w:p w14:paraId="46BB347A" w14:textId="28A2DD0D" w:rsidR="00A60FE6" w:rsidRPr="00AA49AF" w:rsidRDefault="00DE2F55" w:rsidP="00A60FE6">
      <w:pPr>
        <w:jc w:val="both"/>
      </w:pPr>
      <w:r w:rsidRPr="00AA49AF">
        <w:t>_______________,__ __ ____</w:t>
      </w:r>
    </w:p>
    <w:p w14:paraId="69571808" w14:textId="77777777" w:rsidR="00DE2F55" w:rsidRPr="00AA49AF" w:rsidRDefault="00DE2F55" w:rsidP="00A60FE6">
      <w:pPr>
        <w:jc w:val="both"/>
      </w:pPr>
    </w:p>
    <w:p w14:paraId="6F60982E" w14:textId="3189A3FC" w:rsidR="00DE2F55" w:rsidRPr="00586A8D" w:rsidRDefault="00DE2F55" w:rsidP="00627533">
      <w:pPr>
        <w:ind w:left="3400" w:firstLine="680"/>
        <w:jc w:val="center"/>
        <w:rPr>
          <w:b/>
          <w:bCs/>
          <w:sz w:val="24"/>
          <w:szCs w:val="24"/>
        </w:rPr>
      </w:pPr>
      <w:r w:rsidRPr="00586A8D">
        <w:rPr>
          <w:b/>
          <w:bCs/>
          <w:sz w:val="24"/>
          <w:szCs w:val="24"/>
        </w:rPr>
        <w:t xml:space="preserve">Timbro e Firma </w:t>
      </w:r>
    </w:p>
    <w:p w14:paraId="2ED1BB79" w14:textId="77777777" w:rsidR="00C36B7E" w:rsidRPr="00586A8D" w:rsidRDefault="00C36B7E" w:rsidP="00C36B7E">
      <w:pPr>
        <w:ind w:left="-709" w:firstLine="680"/>
        <w:rPr>
          <w:b/>
          <w:bCs/>
          <w:sz w:val="24"/>
          <w:szCs w:val="24"/>
        </w:rPr>
      </w:pPr>
    </w:p>
    <w:p w14:paraId="788E0EC8" w14:textId="5D4E0850" w:rsidR="00C36B7E" w:rsidRPr="00586A8D" w:rsidRDefault="00F20858" w:rsidP="00C36B7E">
      <w:pPr>
        <w:ind w:left="-709" w:firstLine="680"/>
        <w:rPr>
          <w:b/>
          <w:bCs/>
          <w:sz w:val="24"/>
          <w:szCs w:val="24"/>
        </w:rPr>
      </w:pPr>
      <w:r w:rsidRPr="00586A8D">
        <w:rPr>
          <w:b/>
          <w:bCs/>
          <w:sz w:val="24"/>
          <w:szCs w:val="24"/>
        </w:rPr>
        <w:t>Allegati</w:t>
      </w:r>
    </w:p>
    <w:p w14:paraId="4877AA5E" w14:textId="016337C0" w:rsidR="00C36B7E" w:rsidRPr="00AA49AF" w:rsidRDefault="00C36B7E" w:rsidP="00C36B7E">
      <w:pPr>
        <w:pStyle w:val="Paragrafoelenco"/>
        <w:numPr>
          <w:ilvl w:val="0"/>
          <w:numId w:val="16"/>
        </w:numPr>
        <w:rPr>
          <w:b/>
          <w:bCs/>
        </w:rPr>
      </w:pPr>
      <w:r w:rsidRPr="00AA49AF">
        <w:rPr>
          <w:b/>
          <w:bCs/>
        </w:rPr>
        <w:t>Copia del documento di identità</w:t>
      </w:r>
    </w:p>
    <w:p w14:paraId="3A0D4DFD" w14:textId="56581AF4" w:rsidR="00C36B7E" w:rsidRPr="00AA49AF" w:rsidRDefault="00C36B7E" w:rsidP="00C36B7E">
      <w:pPr>
        <w:pStyle w:val="Paragrafoelenco"/>
        <w:numPr>
          <w:ilvl w:val="0"/>
          <w:numId w:val="16"/>
        </w:numPr>
        <w:rPr>
          <w:b/>
          <w:bCs/>
        </w:rPr>
      </w:pPr>
      <w:r w:rsidRPr="00AA49AF">
        <w:rPr>
          <w:b/>
          <w:bCs/>
        </w:rPr>
        <w:t>Verbale di giuramento</w:t>
      </w:r>
    </w:p>
    <w:sectPr w:rsidR="00C36B7E" w:rsidRPr="00AA49AF" w:rsidSect="006E68EC">
      <w:headerReference w:type="default" r:id="rId11"/>
      <w:footerReference w:type="default" r:id="rId12"/>
      <w:pgSz w:w="11906" w:h="16838" w:code="9"/>
      <w:pgMar w:top="289" w:right="849" w:bottom="709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AD9" w14:textId="77777777" w:rsidR="00E55225" w:rsidRDefault="00E55225">
      <w:r>
        <w:separator/>
      </w:r>
    </w:p>
  </w:endnote>
  <w:endnote w:type="continuationSeparator" w:id="0">
    <w:p w14:paraId="4CE8141C" w14:textId="77777777" w:rsidR="00E55225" w:rsidRDefault="00E5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282620"/>
      <w:docPartObj>
        <w:docPartGallery w:val="Page Numbers (Bottom of Page)"/>
        <w:docPartUnique/>
      </w:docPartObj>
    </w:sdtPr>
    <w:sdtContent>
      <w:p w14:paraId="07A09C65" w14:textId="1B0B3708" w:rsidR="00896EE3" w:rsidRDefault="00896E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|6</w:t>
        </w:r>
      </w:p>
    </w:sdtContent>
  </w:sdt>
  <w:p w14:paraId="61FEDF52" w14:textId="77777777" w:rsidR="009145D8" w:rsidRDefault="009145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6B6C" w14:textId="77777777" w:rsidR="00E55225" w:rsidRDefault="00E55225">
      <w:r>
        <w:separator/>
      </w:r>
    </w:p>
  </w:footnote>
  <w:footnote w:type="continuationSeparator" w:id="0">
    <w:p w14:paraId="785B71FF" w14:textId="77777777" w:rsidR="00E55225" w:rsidRDefault="00E5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039A" w14:textId="3A8AD962" w:rsidR="00343FAB" w:rsidRDefault="00343FAB" w:rsidP="00F83F03">
    <w:pPr>
      <w:pStyle w:val="Intestazione"/>
      <w:rPr>
        <w:rFonts w:ascii="Verdana" w:hAnsi="Verdana"/>
        <w:color w:val="800000"/>
        <w:sz w:val="16"/>
        <w:szCs w:val="16"/>
      </w:rPr>
    </w:pPr>
    <w:r w:rsidRPr="005412C9">
      <w:rPr>
        <w:rFonts w:ascii="Verdana" w:hAnsi="Verdana"/>
        <w:color w:val="800000"/>
        <w:sz w:val="16"/>
        <w:szCs w:val="16"/>
      </w:rPr>
      <w:tab/>
    </w:r>
    <w:r w:rsidRPr="005412C9">
      <w:rPr>
        <w:rFonts w:ascii="Verdana" w:hAnsi="Verdana"/>
        <w:color w:val="800000"/>
        <w:sz w:val="16"/>
        <w:szCs w:val="16"/>
      </w:rPr>
      <w:tab/>
    </w:r>
    <w:r w:rsidR="00D911C4">
      <w:t xml:space="preserve">                                                                  </w:t>
    </w: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224"/>
    <w:multiLevelType w:val="hybridMultilevel"/>
    <w:tmpl w:val="ECCABEEA"/>
    <w:lvl w:ilvl="0" w:tplc="99E44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AED9E4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C54"/>
    <w:multiLevelType w:val="hybridMultilevel"/>
    <w:tmpl w:val="2B46A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D6E"/>
    <w:multiLevelType w:val="hybridMultilevel"/>
    <w:tmpl w:val="2FAAF1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71E"/>
    <w:multiLevelType w:val="hybridMultilevel"/>
    <w:tmpl w:val="FDD0D3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C02"/>
    <w:multiLevelType w:val="hybridMultilevel"/>
    <w:tmpl w:val="7228CAF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F039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29C9"/>
    <w:multiLevelType w:val="hybridMultilevel"/>
    <w:tmpl w:val="693A63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36A55"/>
    <w:multiLevelType w:val="hybridMultilevel"/>
    <w:tmpl w:val="0984605C"/>
    <w:lvl w:ilvl="0" w:tplc="3FF861E6">
      <w:start w:val="4"/>
      <w:numFmt w:val="bullet"/>
      <w:lvlText w:val="-"/>
      <w:lvlJc w:val="left"/>
      <w:pPr>
        <w:ind w:left="331" w:hanging="360"/>
      </w:pPr>
      <w:rPr>
        <w:rFonts w:ascii="Verdana" w:eastAsia="Times New Roman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7" w15:restartNumberingAfterBreak="0">
    <w:nsid w:val="3DA116EA"/>
    <w:multiLevelType w:val="hybridMultilevel"/>
    <w:tmpl w:val="7AD6FE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78AF"/>
    <w:multiLevelType w:val="hybridMultilevel"/>
    <w:tmpl w:val="5426ADB0"/>
    <w:lvl w:ilvl="0" w:tplc="5CAED9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9E8"/>
    <w:multiLevelType w:val="hybridMultilevel"/>
    <w:tmpl w:val="950A3F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6794E"/>
    <w:multiLevelType w:val="hybridMultilevel"/>
    <w:tmpl w:val="09124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22968"/>
    <w:multiLevelType w:val="hybridMultilevel"/>
    <w:tmpl w:val="4EFEC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4AE1"/>
    <w:multiLevelType w:val="hybridMultilevel"/>
    <w:tmpl w:val="66A8932C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3" w15:restartNumberingAfterBreak="0">
    <w:nsid w:val="686549DC"/>
    <w:multiLevelType w:val="hybridMultilevel"/>
    <w:tmpl w:val="714CE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46B81"/>
    <w:multiLevelType w:val="hybridMultilevel"/>
    <w:tmpl w:val="A740DA4C"/>
    <w:lvl w:ilvl="0" w:tplc="50CAB6E4">
      <w:start w:val="1"/>
      <w:numFmt w:val="upperLetter"/>
      <w:lvlText w:val="(%1)"/>
      <w:lvlJc w:val="left"/>
      <w:pPr>
        <w:ind w:left="411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 w15:restartNumberingAfterBreak="0">
    <w:nsid w:val="78774E3B"/>
    <w:multiLevelType w:val="hybridMultilevel"/>
    <w:tmpl w:val="E65E4720"/>
    <w:lvl w:ilvl="0" w:tplc="0410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6" w15:restartNumberingAfterBreak="0">
    <w:nsid w:val="79521C45"/>
    <w:multiLevelType w:val="hybridMultilevel"/>
    <w:tmpl w:val="D3143C70"/>
    <w:lvl w:ilvl="0" w:tplc="EC9CC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F748A"/>
    <w:multiLevelType w:val="hybridMultilevel"/>
    <w:tmpl w:val="2978552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67806">
    <w:abstractNumId w:val="4"/>
  </w:num>
  <w:num w:numId="2" w16cid:durableId="1574075352">
    <w:abstractNumId w:val="15"/>
  </w:num>
  <w:num w:numId="3" w16cid:durableId="2130270858">
    <w:abstractNumId w:val="17"/>
  </w:num>
  <w:num w:numId="4" w16cid:durableId="2024889743">
    <w:abstractNumId w:val="7"/>
  </w:num>
  <w:num w:numId="5" w16cid:durableId="143159996">
    <w:abstractNumId w:val="11"/>
  </w:num>
  <w:num w:numId="6" w16cid:durableId="2002927549">
    <w:abstractNumId w:val="0"/>
  </w:num>
  <w:num w:numId="7" w16cid:durableId="1406876512">
    <w:abstractNumId w:val="8"/>
  </w:num>
  <w:num w:numId="8" w16cid:durableId="512260362">
    <w:abstractNumId w:val="16"/>
  </w:num>
  <w:num w:numId="9" w16cid:durableId="400370574">
    <w:abstractNumId w:val="2"/>
  </w:num>
  <w:num w:numId="10" w16cid:durableId="1018845546">
    <w:abstractNumId w:val="9"/>
  </w:num>
  <w:num w:numId="11" w16cid:durableId="1642148943">
    <w:abstractNumId w:val="3"/>
  </w:num>
  <w:num w:numId="12" w16cid:durableId="1599020800">
    <w:abstractNumId w:val="13"/>
  </w:num>
  <w:num w:numId="13" w16cid:durableId="1597207438">
    <w:abstractNumId w:val="12"/>
  </w:num>
  <w:num w:numId="14" w16cid:durableId="549220789">
    <w:abstractNumId w:val="1"/>
  </w:num>
  <w:num w:numId="15" w16cid:durableId="406415398">
    <w:abstractNumId w:val="5"/>
  </w:num>
  <w:num w:numId="16" w16cid:durableId="1885676026">
    <w:abstractNumId w:val="6"/>
  </w:num>
  <w:num w:numId="17" w16cid:durableId="645550062">
    <w:abstractNumId w:val="14"/>
  </w:num>
  <w:num w:numId="18" w16cid:durableId="201707124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C9"/>
    <w:rsid w:val="00000B2C"/>
    <w:rsid w:val="0000745A"/>
    <w:rsid w:val="0001196C"/>
    <w:rsid w:val="000144F9"/>
    <w:rsid w:val="0001556B"/>
    <w:rsid w:val="0001626D"/>
    <w:rsid w:val="00023CDB"/>
    <w:rsid w:val="000315C5"/>
    <w:rsid w:val="0003260B"/>
    <w:rsid w:val="00032CDA"/>
    <w:rsid w:val="00033020"/>
    <w:rsid w:val="00034B9A"/>
    <w:rsid w:val="00035ACD"/>
    <w:rsid w:val="0004251A"/>
    <w:rsid w:val="00045B70"/>
    <w:rsid w:val="000514B1"/>
    <w:rsid w:val="00053315"/>
    <w:rsid w:val="0005396C"/>
    <w:rsid w:val="00053DB1"/>
    <w:rsid w:val="00057FE3"/>
    <w:rsid w:val="00062777"/>
    <w:rsid w:val="0006306B"/>
    <w:rsid w:val="00063557"/>
    <w:rsid w:val="00063E60"/>
    <w:rsid w:val="00063FBA"/>
    <w:rsid w:val="00065B4A"/>
    <w:rsid w:val="0006682B"/>
    <w:rsid w:val="00067445"/>
    <w:rsid w:val="000712B5"/>
    <w:rsid w:val="000737E1"/>
    <w:rsid w:val="00074C43"/>
    <w:rsid w:val="000805DB"/>
    <w:rsid w:val="000828DF"/>
    <w:rsid w:val="00083505"/>
    <w:rsid w:val="00086871"/>
    <w:rsid w:val="00090A01"/>
    <w:rsid w:val="00091F07"/>
    <w:rsid w:val="00094336"/>
    <w:rsid w:val="00096175"/>
    <w:rsid w:val="000A1AC0"/>
    <w:rsid w:val="000A1B5F"/>
    <w:rsid w:val="000A31DF"/>
    <w:rsid w:val="000A3ABE"/>
    <w:rsid w:val="000A4FF9"/>
    <w:rsid w:val="000A62FA"/>
    <w:rsid w:val="000A7B7E"/>
    <w:rsid w:val="000B0C0F"/>
    <w:rsid w:val="000B1206"/>
    <w:rsid w:val="000B1382"/>
    <w:rsid w:val="000B2DB0"/>
    <w:rsid w:val="000B4D3A"/>
    <w:rsid w:val="000C1F38"/>
    <w:rsid w:val="000C344C"/>
    <w:rsid w:val="000C53DE"/>
    <w:rsid w:val="000C63DC"/>
    <w:rsid w:val="000C6F2F"/>
    <w:rsid w:val="000C7168"/>
    <w:rsid w:val="000C7E79"/>
    <w:rsid w:val="000D15FF"/>
    <w:rsid w:val="000D3A30"/>
    <w:rsid w:val="000D5F29"/>
    <w:rsid w:val="000D73FD"/>
    <w:rsid w:val="000D75A3"/>
    <w:rsid w:val="000D7B72"/>
    <w:rsid w:val="000E2BE5"/>
    <w:rsid w:val="000E38DE"/>
    <w:rsid w:val="000E3986"/>
    <w:rsid w:val="000E44C5"/>
    <w:rsid w:val="000E760C"/>
    <w:rsid w:val="000E7DDE"/>
    <w:rsid w:val="000E7E17"/>
    <w:rsid w:val="000F291A"/>
    <w:rsid w:val="000F2AD0"/>
    <w:rsid w:val="000F433F"/>
    <w:rsid w:val="000F574E"/>
    <w:rsid w:val="000F68E9"/>
    <w:rsid w:val="000F6C4E"/>
    <w:rsid w:val="00100E2A"/>
    <w:rsid w:val="0010533F"/>
    <w:rsid w:val="00110CBB"/>
    <w:rsid w:val="0011101D"/>
    <w:rsid w:val="00111995"/>
    <w:rsid w:val="001129A8"/>
    <w:rsid w:val="00113BB0"/>
    <w:rsid w:val="00113BDB"/>
    <w:rsid w:val="001148FA"/>
    <w:rsid w:val="0012117B"/>
    <w:rsid w:val="00125658"/>
    <w:rsid w:val="00126484"/>
    <w:rsid w:val="0013092C"/>
    <w:rsid w:val="001311FC"/>
    <w:rsid w:val="00131C51"/>
    <w:rsid w:val="0013419D"/>
    <w:rsid w:val="00134BBC"/>
    <w:rsid w:val="00134CEC"/>
    <w:rsid w:val="001357CF"/>
    <w:rsid w:val="001366BE"/>
    <w:rsid w:val="001406F4"/>
    <w:rsid w:val="00140EC2"/>
    <w:rsid w:val="00142596"/>
    <w:rsid w:val="00142BBA"/>
    <w:rsid w:val="001453AA"/>
    <w:rsid w:val="00145545"/>
    <w:rsid w:val="001462A9"/>
    <w:rsid w:val="001462C6"/>
    <w:rsid w:val="00146CF1"/>
    <w:rsid w:val="0016269F"/>
    <w:rsid w:val="00162B3E"/>
    <w:rsid w:val="001635DE"/>
    <w:rsid w:val="001661C6"/>
    <w:rsid w:val="00166C93"/>
    <w:rsid w:val="001703DB"/>
    <w:rsid w:val="00170ECA"/>
    <w:rsid w:val="00171CB5"/>
    <w:rsid w:val="00173619"/>
    <w:rsid w:val="001742FB"/>
    <w:rsid w:val="00174AF6"/>
    <w:rsid w:val="00175174"/>
    <w:rsid w:val="00177A70"/>
    <w:rsid w:val="00177EB1"/>
    <w:rsid w:val="0018028D"/>
    <w:rsid w:val="0018124F"/>
    <w:rsid w:val="00181D66"/>
    <w:rsid w:val="001825FE"/>
    <w:rsid w:val="00182AE9"/>
    <w:rsid w:val="0018435B"/>
    <w:rsid w:val="001871ED"/>
    <w:rsid w:val="00191444"/>
    <w:rsid w:val="001944EE"/>
    <w:rsid w:val="0019549A"/>
    <w:rsid w:val="001A298A"/>
    <w:rsid w:val="001A358F"/>
    <w:rsid w:val="001A389D"/>
    <w:rsid w:val="001A40AF"/>
    <w:rsid w:val="001A6595"/>
    <w:rsid w:val="001A678B"/>
    <w:rsid w:val="001B17BD"/>
    <w:rsid w:val="001B223D"/>
    <w:rsid w:val="001B3219"/>
    <w:rsid w:val="001B6566"/>
    <w:rsid w:val="001B7E80"/>
    <w:rsid w:val="001C2E21"/>
    <w:rsid w:val="001C35C7"/>
    <w:rsid w:val="001C3615"/>
    <w:rsid w:val="001C38AC"/>
    <w:rsid w:val="001C4135"/>
    <w:rsid w:val="001C43B8"/>
    <w:rsid w:val="001C5387"/>
    <w:rsid w:val="001C6A02"/>
    <w:rsid w:val="001C7DAA"/>
    <w:rsid w:val="001D063E"/>
    <w:rsid w:val="001D232D"/>
    <w:rsid w:val="001D2EBC"/>
    <w:rsid w:val="001D4483"/>
    <w:rsid w:val="001D54F4"/>
    <w:rsid w:val="001D5940"/>
    <w:rsid w:val="001D6802"/>
    <w:rsid w:val="001D7224"/>
    <w:rsid w:val="001D7516"/>
    <w:rsid w:val="001E0868"/>
    <w:rsid w:val="001E1E51"/>
    <w:rsid w:val="001E26B9"/>
    <w:rsid w:val="001E4DA8"/>
    <w:rsid w:val="001E4F20"/>
    <w:rsid w:val="001E5067"/>
    <w:rsid w:val="001E51BB"/>
    <w:rsid w:val="001F18EE"/>
    <w:rsid w:val="001F1A37"/>
    <w:rsid w:val="00201E75"/>
    <w:rsid w:val="002037ED"/>
    <w:rsid w:val="002071EC"/>
    <w:rsid w:val="002104FC"/>
    <w:rsid w:val="0021157E"/>
    <w:rsid w:val="00212018"/>
    <w:rsid w:val="00212B32"/>
    <w:rsid w:val="00213F26"/>
    <w:rsid w:val="002142D8"/>
    <w:rsid w:val="002156A9"/>
    <w:rsid w:val="002164A3"/>
    <w:rsid w:val="002235E0"/>
    <w:rsid w:val="00224AD8"/>
    <w:rsid w:val="00225D84"/>
    <w:rsid w:val="00226782"/>
    <w:rsid w:val="00226D25"/>
    <w:rsid w:val="00227689"/>
    <w:rsid w:val="002300DB"/>
    <w:rsid w:val="002314F9"/>
    <w:rsid w:val="00233702"/>
    <w:rsid w:val="0023411C"/>
    <w:rsid w:val="002350E8"/>
    <w:rsid w:val="00235EF2"/>
    <w:rsid w:val="0023633D"/>
    <w:rsid w:val="0023756B"/>
    <w:rsid w:val="00237D41"/>
    <w:rsid w:val="0024234C"/>
    <w:rsid w:val="00242EDD"/>
    <w:rsid w:val="00244F70"/>
    <w:rsid w:val="00246BDE"/>
    <w:rsid w:val="00247287"/>
    <w:rsid w:val="00247859"/>
    <w:rsid w:val="00247F33"/>
    <w:rsid w:val="00254B2B"/>
    <w:rsid w:val="00255299"/>
    <w:rsid w:val="00255D87"/>
    <w:rsid w:val="00256ABA"/>
    <w:rsid w:val="00260AE0"/>
    <w:rsid w:val="00261717"/>
    <w:rsid w:val="00262239"/>
    <w:rsid w:val="0027098D"/>
    <w:rsid w:val="00272C73"/>
    <w:rsid w:val="00272EBF"/>
    <w:rsid w:val="002733B4"/>
    <w:rsid w:val="002742CD"/>
    <w:rsid w:val="002750A7"/>
    <w:rsid w:val="0027688F"/>
    <w:rsid w:val="0028086F"/>
    <w:rsid w:val="002820A5"/>
    <w:rsid w:val="002839CC"/>
    <w:rsid w:val="00283C05"/>
    <w:rsid w:val="00285674"/>
    <w:rsid w:val="00286423"/>
    <w:rsid w:val="00287208"/>
    <w:rsid w:val="00287692"/>
    <w:rsid w:val="0029052C"/>
    <w:rsid w:val="0029393D"/>
    <w:rsid w:val="002976FB"/>
    <w:rsid w:val="00297BF3"/>
    <w:rsid w:val="00297DBF"/>
    <w:rsid w:val="002A56FB"/>
    <w:rsid w:val="002A7DB5"/>
    <w:rsid w:val="002B082A"/>
    <w:rsid w:val="002B4C69"/>
    <w:rsid w:val="002B549F"/>
    <w:rsid w:val="002B5729"/>
    <w:rsid w:val="002B5889"/>
    <w:rsid w:val="002C4268"/>
    <w:rsid w:val="002C7B49"/>
    <w:rsid w:val="002D24C7"/>
    <w:rsid w:val="002D2BE3"/>
    <w:rsid w:val="002D4E13"/>
    <w:rsid w:val="002D5753"/>
    <w:rsid w:val="002D5EE6"/>
    <w:rsid w:val="002D622C"/>
    <w:rsid w:val="002D6F02"/>
    <w:rsid w:val="002D741F"/>
    <w:rsid w:val="002D7940"/>
    <w:rsid w:val="002E5AD0"/>
    <w:rsid w:val="002E6955"/>
    <w:rsid w:val="002F327A"/>
    <w:rsid w:val="002F4895"/>
    <w:rsid w:val="00302A4E"/>
    <w:rsid w:val="00303C8D"/>
    <w:rsid w:val="003079A6"/>
    <w:rsid w:val="0031058B"/>
    <w:rsid w:val="003114D3"/>
    <w:rsid w:val="00311742"/>
    <w:rsid w:val="00312531"/>
    <w:rsid w:val="00317F56"/>
    <w:rsid w:val="00320E4A"/>
    <w:rsid w:val="003236D5"/>
    <w:rsid w:val="00327251"/>
    <w:rsid w:val="00330311"/>
    <w:rsid w:val="00330DD1"/>
    <w:rsid w:val="00331261"/>
    <w:rsid w:val="00331663"/>
    <w:rsid w:val="00334F5C"/>
    <w:rsid w:val="00335459"/>
    <w:rsid w:val="003367F4"/>
    <w:rsid w:val="00337C24"/>
    <w:rsid w:val="00343FAB"/>
    <w:rsid w:val="003440DA"/>
    <w:rsid w:val="003445F7"/>
    <w:rsid w:val="003454D9"/>
    <w:rsid w:val="00346D2D"/>
    <w:rsid w:val="00347441"/>
    <w:rsid w:val="003515D5"/>
    <w:rsid w:val="0035716A"/>
    <w:rsid w:val="003622D6"/>
    <w:rsid w:val="003631D4"/>
    <w:rsid w:val="00363643"/>
    <w:rsid w:val="003636D4"/>
    <w:rsid w:val="00366AD6"/>
    <w:rsid w:val="00371F11"/>
    <w:rsid w:val="00375F2C"/>
    <w:rsid w:val="00376AD5"/>
    <w:rsid w:val="00377E76"/>
    <w:rsid w:val="00382E98"/>
    <w:rsid w:val="0038573A"/>
    <w:rsid w:val="003869F4"/>
    <w:rsid w:val="00390640"/>
    <w:rsid w:val="00393D6C"/>
    <w:rsid w:val="003951D1"/>
    <w:rsid w:val="0039735F"/>
    <w:rsid w:val="003976BB"/>
    <w:rsid w:val="00397802"/>
    <w:rsid w:val="003A2C00"/>
    <w:rsid w:val="003A3839"/>
    <w:rsid w:val="003A6EB9"/>
    <w:rsid w:val="003B02D0"/>
    <w:rsid w:val="003B1A98"/>
    <w:rsid w:val="003B5A6D"/>
    <w:rsid w:val="003B66F1"/>
    <w:rsid w:val="003C1C27"/>
    <w:rsid w:val="003C3CFB"/>
    <w:rsid w:val="003C507C"/>
    <w:rsid w:val="003C71A5"/>
    <w:rsid w:val="003C7876"/>
    <w:rsid w:val="003D059D"/>
    <w:rsid w:val="003D222A"/>
    <w:rsid w:val="003D26A3"/>
    <w:rsid w:val="003D3493"/>
    <w:rsid w:val="003D463A"/>
    <w:rsid w:val="003D514C"/>
    <w:rsid w:val="003E0BEF"/>
    <w:rsid w:val="003E2AC5"/>
    <w:rsid w:val="003E3E13"/>
    <w:rsid w:val="003E4DEB"/>
    <w:rsid w:val="003E75C8"/>
    <w:rsid w:val="003F02CF"/>
    <w:rsid w:val="003F2F2A"/>
    <w:rsid w:val="003F35A4"/>
    <w:rsid w:val="003F4C8F"/>
    <w:rsid w:val="003F5B42"/>
    <w:rsid w:val="004008A0"/>
    <w:rsid w:val="0040335E"/>
    <w:rsid w:val="0041119C"/>
    <w:rsid w:val="00412FF5"/>
    <w:rsid w:val="0041339C"/>
    <w:rsid w:val="00414E05"/>
    <w:rsid w:val="00415CAC"/>
    <w:rsid w:val="00420EFE"/>
    <w:rsid w:val="00421F36"/>
    <w:rsid w:val="00423531"/>
    <w:rsid w:val="00427670"/>
    <w:rsid w:val="004279FB"/>
    <w:rsid w:val="00427A70"/>
    <w:rsid w:val="00430111"/>
    <w:rsid w:val="00430D18"/>
    <w:rsid w:val="00430D60"/>
    <w:rsid w:val="00431B43"/>
    <w:rsid w:val="0043254C"/>
    <w:rsid w:val="0043389D"/>
    <w:rsid w:val="00435269"/>
    <w:rsid w:val="00436B73"/>
    <w:rsid w:val="0043750A"/>
    <w:rsid w:val="00437784"/>
    <w:rsid w:val="00437BA3"/>
    <w:rsid w:val="0044044C"/>
    <w:rsid w:val="00440A49"/>
    <w:rsid w:val="004414B4"/>
    <w:rsid w:val="004421DD"/>
    <w:rsid w:val="004519C1"/>
    <w:rsid w:val="00453C03"/>
    <w:rsid w:val="00460706"/>
    <w:rsid w:val="00460CED"/>
    <w:rsid w:val="004615D2"/>
    <w:rsid w:val="00461815"/>
    <w:rsid w:val="0046437F"/>
    <w:rsid w:val="00470FDF"/>
    <w:rsid w:val="00474BF5"/>
    <w:rsid w:val="00480F04"/>
    <w:rsid w:val="004822B4"/>
    <w:rsid w:val="00483733"/>
    <w:rsid w:val="00484A68"/>
    <w:rsid w:val="00485926"/>
    <w:rsid w:val="00486F06"/>
    <w:rsid w:val="00487983"/>
    <w:rsid w:val="00490012"/>
    <w:rsid w:val="00490178"/>
    <w:rsid w:val="00490196"/>
    <w:rsid w:val="00491C84"/>
    <w:rsid w:val="0049239B"/>
    <w:rsid w:val="0049642E"/>
    <w:rsid w:val="00496485"/>
    <w:rsid w:val="004A2614"/>
    <w:rsid w:val="004A34C4"/>
    <w:rsid w:val="004A7AE2"/>
    <w:rsid w:val="004B06BA"/>
    <w:rsid w:val="004B1403"/>
    <w:rsid w:val="004B2700"/>
    <w:rsid w:val="004B2732"/>
    <w:rsid w:val="004B2B76"/>
    <w:rsid w:val="004C0C58"/>
    <w:rsid w:val="004C0EB9"/>
    <w:rsid w:val="004C17B4"/>
    <w:rsid w:val="004C3FED"/>
    <w:rsid w:val="004C53AE"/>
    <w:rsid w:val="004C683E"/>
    <w:rsid w:val="004C7C06"/>
    <w:rsid w:val="004D109F"/>
    <w:rsid w:val="004D192C"/>
    <w:rsid w:val="004D435E"/>
    <w:rsid w:val="004D4769"/>
    <w:rsid w:val="004D7B22"/>
    <w:rsid w:val="004E1438"/>
    <w:rsid w:val="004E1DFC"/>
    <w:rsid w:val="004E2D25"/>
    <w:rsid w:val="004E6345"/>
    <w:rsid w:val="004E7B40"/>
    <w:rsid w:val="004F17D0"/>
    <w:rsid w:val="004F1B73"/>
    <w:rsid w:val="004F50D8"/>
    <w:rsid w:val="0050024F"/>
    <w:rsid w:val="0050121F"/>
    <w:rsid w:val="005061A8"/>
    <w:rsid w:val="00507F38"/>
    <w:rsid w:val="00511588"/>
    <w:rsid w:val="00512323"/>
    <w:rsid w:val="005134B3"/>
    <w:rsid w:val="0051451F"/>
    <w:rsid w:val="005169C3"/>
    <w:rsid w:val="00522759"/>
    <w:rsid w:val="00522BD6"/>
    <w:rsid w:val="00524808"/>
    <w:rsid w:val="00524F5B"/>
    <w:rsid w:val="005255E5"/>
    <w:rsid w:val="00527A3B"/>
    <w:rsid w:val="00532EA5"/>
    <w:rsid w:val="00537102"/>
    <w:rsid w:val="00540E0F"/>
    <w:rsid w:val="005412C9"/>
    <w:rsid w:val="005427CB"/>
    <w:rsid w:val="005460AD"/>
    <w:rsid w:val="005463FC"/>
    <w:rsid w:val="00551875"/>
    <w:rsid w:val="00551DAF"/>
    <w:rsid w:val="00551FCD"/>
    <w:rsid w:val="00552531"/>
    <w:rsid w:val="00552AF3"/>
    <w:rsid w:val="00554D85"/>
    <w:rsid w:val="00556471"/>
    <w:rsid w:val="005565F6"/>
    <w:rsid w:val="00561679"/>
    <w:rsid w:val="00562C62"/>
    <w:rsid w:val="00562F77"/>
    <w:rsid w:val="00564AE7"/>
    <w:rsid w:val="00564EB6"/>
    <w:rsid w:val="00566051"/>
    <w:rsid w:val="005671F5"/>
    <w:rsid w:val="005673F6"/>
    <w:rsid w:val="00572042"/>
    <w:rsid w:val="005722AF"/>
    <w:rsid w:val="005744F2"/>
    <w:rsid w:val="005765A1"/>
    <w:rsid w:val="0057677D"/>
    <w:rsid w:val="00581C58"/>
    <w:rsid w:val="00581DFE"/>
    <w:rsid w:val="005824F7"/>
    <w:rsid w:val="005825E6"/>
    <w:rsid w:val="00586A8D"/>
    <w:rsid w:val="00587887"/>
    <w:rsid w:val="00587B2E"/>
    <w:rsid w:val="0059148B"/>
    <w:rsid w:val="00593432"/>
    <w:rsid w:val="005A2992"/>
    <w:rsid w:val="005A3914"/>
    <w:rsid w:val="005A4525"/>
    <w:rsid w:val="005A6BA8"/>
    <w:rsid w:val="005A75A8"/>
    <w:rsid w:val="005A7B3F"/>
    <w:rsid w:val="005A7ED6"/>
    <w:rsid w:val="005B1FD5"/>
    <w:rsid w:val="005B3358"/>
    <w:rsid w:val="005B4764"/>
    <w:rsid w:val="005B5150"/>
    <w:rsid w:val="005B59A0"/>
    <w:rsid w:val="005C50AF"/>
    <w:rsid w:val="005C60CC"/>
    <w:rsid w:val="005C66FA"/>
    <w:rsid w:val="005C72A7"/>
    <w:rsid w:val="005C7E5C"/>
    <w:rsid w:val="005D45B6"/>
    <w:rsid w:val="005D6D75"/>
    <w:rsid w:val="005D6DF4"/>
    <w:rsid w:val="005E1D49"/>
    <w:rsid w:val="005E37A5"/>
    <w:rsid w:val="005E406F"/>
    <w:rsid w:val="005E5798"/>
    <w:rsid w:val="005E5D9C"/>
    <w:rsid w:val="005E6F25"/>
    <w:rsid w:val="005F0543"/>
    <w:rsid w:val="005F060F"/>
    <w:rsid w:val="005F349F"/>
    <w:rsid w:val="005F6CB7"/>
    <w:rsid w:val="006006D0"/>
    <w:rsid w:val="00600C72"/>
    <w:rsid w:val="00600E12"/>
    <w:rsid w:val="00610EF2"/>
    <w:rsid w:val="00611556"/>
    <w:rsid w:val="0061181B"/>
    <w:rsid w:val="00613410"/>
    <w:rsid w:val="00616B99"/>
    <w:rsid w:val="0061773D"/>
    <w:rsid w:val="00617AC9"/>
    <w:rsid w:val="0062100A"/>
    <w:rsid w:val="00621089"/>
    <w:rsid w:val="006223D3"/>
    <w:rsid w:val="00623E79"/>
    <w:rsid w:val="0062511D"/>
    <w:rsid w:val="00627533"/>
    <w:rsid w:val="00627829"/>
    <w:rsid w:val="0063177D"/>
    <w:rsid w:val="006350C0"/>
    <w:rsid w:val="00635783"/>
    <w:rsid w:val="00640BF4"/>
    <w:rsid w:val="00642D0F"/>
    <w:rsid w:val="00643E56"/>
    <w:rsid w:val="00644C0A"/>
    <w:rsid w:val="00645EFA"/>
    <w:rsid w:val="00647EBD"/>
    <w:rsid w:val="0065003D"/>
    <w:rsid w:val="0065110F"/>
    <w:rsid w:val="0065511D"/>
    <w:rsid w:val="00657C01"/>
    <w:rsid w:val="0066136E"/>
    <w:rsid w:val="00662851"/>
    <w:rsid w:val="00662E54"/>
    <w:rsid w:val="00663DC5"/>
    <w:rsid w:val="00664011"/>
    <w:rsid w:val="006644D7"/>
    <w:rsid w:val="00666E2B"/>
    <w:rsid w:val="00666F52"/>
    <w:rsid w:val="00670847"/>
    <w:rsid w:val="00670E3C"/>
    <w:rsid w:val="0067170A"/>
    <w:rsid w:val="00674F95"/>
    <w:rsid w:val="00681563"/>
    <w:rsid w:val="006849C5"/>
    <w:rsid w:val="00686AA7"/>
    <w:rsid w:val="0068723B"/>
    <w:rsid w:val="00687E34"/>
    <w:rsid w:val="00690BA6"/>
    <w:rsid w:val="006918BC"/>
    <w:rsid w:val="00691F01"/>
    <w:rsid w:val="00694AA5"/>
    <w:rsid w:val="00695F7C"/>
    <w:rsid w:val="006966F3"/>
    <w:rsid w:val="00696883"/>
    <w:rsid w:val="00696CCA"/>
    <w:rsid w:val="00696FDA"/>
    <w:rsid w:val="00697AED"/>
    <w:rsid w:val="006A0813"/>
    <w:rsid w:val="006A1652"/>
    <w:rsid w:val="006A16AC"/>
    <w:rsid w:val="006A1B1D"/>
    <w:rsid w:val="006A2AD8"/>
    <w:rsid w:val="006A3A3C"/>
    <w:rsid w:val="006A56C8"/>
    <w:rsid w:val="006A6B6E"/>
    <w:rsid w:val="006A7484"/>
    <w:rsid w:val="006B16C8"/>
    <w:rsid w:val="006B16E0"/>
    <w:rsid w:val="006B18F2"/>
    <w:rsid w:val="006B4B64"/>
    <w:rsid w:val="006B79F0"/>
    <w:rsid w:val="006C08F9"/>
    <w:rsid w:val="006C09CC"/>
    <w:rsid w:val="006C742D"/>
    <w:rsid w:val="006D0E3F"/>
    <w:rsid w:val="006D22A7"/>
    <w:rsid w:val="006D3D30"/>
    <w:rsid w:val="006D4F9A"/>
    <w:rsid w:val="006D5BB9"/>
    <w:rsid w:val="006E3172"/>
    <w:rsid w:val="006E35C7"/>
    <w:rsid w:val="006E5A5D"/>
    <w:rsid w:val="006E61F7"/>
    <w:rsid w:val="006E68EC"/>
    <w:rsid w:val="006E6D30"/>
    <w:rsid w:val="006E6EED"/>
    <w:rsid w:val="006F2432"/>
    <w:rsid w:val="006F295A"/>
    <w:rsid w:val="006F63AF"/>
    <w:rsid w:val="00702D50"/>
    <w:rsid w:val="00702D59"/>
    <w:rsid w:val="0070344D"/>
    <w:rsid w:val="007037D9"/>
    <w:rsid w:val="0070396B"/>
    <w:rsid w:val="00703E3D"/>
    <w:rsid w:val="00704919"/>
    <w:rsid w:val="00704B36"/>
    <w:rsid w:val="00705BAF"/>
    <w:rsid w:val="00706562"/>
    <w:rsid w:val="00710000"/>
    <w:rsid w:val="00715D22"/>
    <w:rsid w:val="00716BA4"/>
    <w:rsid w:val="007239B0"/>
    <w:rsid w:val="00724E02"/>
    <w:rsid w:val="00724F5C"/>
    <w:rsid w:val="007253C4"/>
    <w:rsid w:val="0072570D"/>
    <w:rsid w:val="00725B9A"/>
    <w:rsid w:val="0073220F"/>
    <w:rsid w:val="00734E22"/>
    <w:rsid w:val="00737180"/>
    <w:rsid w:val="007374B5"/>
    <w:rsid w:val="00737AED"/>
    <w:rsid w:val="0074004D"/>
    <w:rsid w:val="00743E83"/>
    <w:rsid w:val="00743FBF"/>
    <w:rsid w:val="00745362"/>
    <w:rsid w:val="00751A5C"/>
    <w:rsid w:val="00753A35"/>
    <w:rsid w:val="0075403A"/>
    <w:rsid w:val="00755E52"/>
    <w:rsid w:val="007576E1"/>
    <w:rsid w:val="007624BA"/>
    <w:rsid w:val="00762BE3"/>
    <w:rsid w:val="007639DB"/>
    <w:rsid w:val="00763BBA"/>
    <w:rsid w:val="007648CD"/>
    <w:rsid w:val="00767584"/>
    <w:rsid w:val="0077285E"/>
    <w:rsid w:val="0077365E"/>
    <w:rsid w:val="007748E3"/>
    <w:rsid w:val="00777400"/>
    <w:rsid w:val="00780416"/>
    <w:rsid w:val="007814AB"/>
    <w:rsid w:val="00786076"/>
    <w:rsid w:val="00790B61"/>
    <w:rsid w:val="00791447"/>
    <w:rsid w:val="00791621"/>
    <w:rsid w:val="00792202"/>
    <w:rsid w:val="00792B28"/>
    <w:rsid w:val="00793820"/>
    <w:rsid w:val="00794108"/>
    <w:rsid w:val="00794398"/>
    <w:rsid w:val="007A0089"/>
    <w:rsid w:val="007A1F16"/>
    <w:rsid w:val="007A3C58"/>
    <w:rsid w:val="007A3D77"/>
    <w:rsid w:val="007B0110"/>
    <w:rsid w:val="007B3DA6"/>
    <w:rsid w:val="007C1B7B"/>
    <w:rsid w:val="007C1BEF"/>
    <w:rsid w:val="007C20BC"/>
    <w:rsid w:val="007C3B41"/>
    <w:rsid w:val="007C4AB7"/>
    <w:rsid w:val="007C6262"/>
    <w:rsid w:val="007C7A49"/>
    <w:rsid w:val="007D2068"/>
    <w:rsid w:val="007D249B"/>
    <w:rsid w:val="007D350B"/>
    <w:rsid w:val="007D3941"/>
    <w:rsid w:val="007D425C"/>
    <w:rsid w:val="007E163A"/>
    <w:rsid w:val="007E3882"/>
    <w:rsid w:val="007E3ADE"/>
    <w:rsid w:val="007E5051"/>
    <w:rsid w:val="007E7752"/>
    <w:rsid w:val="007F3AF6"/>
    <w:rsid w:val="007F4DB3"/>
    <w:rsid w:val="008010AC"/>
    <w:rsid w:val="0080123D"/>
    <w:rsid w:val="0080229B"/>
    <w:rsid w:val="00805548"/>
    <w:rsid w:val="00805F49"/>
    <w:rsid w:val="00810AB3"/>
    <w:rsid w:val="008116C9"/>
    <w:rsid w:val="0081253E"/>
    <w:rsid w:val="00816153"/>
    <w:rsid w:val="00816BB1"/>
    <w:rsid w:val="008248CF"/>
    <w:rsid w:val="00824DA6"/>
    <w:rsid w:val="00825FF7"/>
    <w:rsid w:val="00830D72"/>
    <w:rsid w:val="008312BA"/>
    <w:rsid w:val="00832023"/>
    <w:rsid w:val="00832340"/>
    <w:rsid w:val="00834DEF"/>
    <w:rsid w:val="0083738B"/>
    <w:rsid w:val="00841987"/>
    <w:rsid w:val="00841C06"/>
    <w:rsid w:val="008420E9"/>
    <w:rsid w:val="008421FF"/>
    <w:rsid w:val="00844352"/>
    <w:rsid w:val="00846C17"/>
    <w:rsid w:val="00847128"/>
    <w:rsid w:val="0084789C"/>
    <w:rsid w:val="00850A07"/>
    <w:rsid w:val="00851225"/>
    <w:rsid w:val="00852154"/>
    <w:rsid w:val="00852A92"/>
    <w:rsid w:val="00855A21"/>
    <w:rsid w:val="00857600"/>
    <w:rsid w:val="00861CAB"/>
    <w:rsid w:val="008634C2"/>
    <w:rsid w:val="00864737"/>
    <w:rsid w:val="00864B46"/>
    <w:rsid w:val="00864EB1"/>
    <w:rsid w:val="00865A8D"/>
    <w:rsid w:val="00867B61"/>
    <w:rsid w:val="00872945"/>
    <w:rsid w:val="00873A22"/>
    <w:rsid w:val="0087509B"/>
    <w:rsid w:val="00876412"/>
    <w:rsid w:val="00880124"/>
    <w:rsid w:val="00882523"/>
    <w:rsid w:val="008858C6"/>
    <w:rsid w:val="0088717C"/>
    <w:rsid w:val="00887717"/>
    <w:rsid w:val="00891D50"/>
    <w:rsid w:val="00893E0D"/>
    <w:rsid w:val="00895091"/>
    <w:rsid w:val="00896E30"/>
    <w:rsid w:val="00896EE3"/>
    <w:rsid w:val="00897332"/>
    <w:rsid w:val="008A019E"/>
    <w:rsid w:val="008A0CE9"/>
    <w:rsid w:val="008A1719"/>
    <w:rsid w:val="008A4FC9"/>
    <w:rsid w:val="008B0FCB"/>
    <w:rsid w:val="008B19C7"/>
    <w:rsid w:val="008B24E2"/>
    <w:rsid w:val="008B37AB"/>
    <w:rsid w:val="008B59A7"/>
    <w:rsid w:val="008B77D7"/>
    <w:rsid w:val="008C10E1"/>
    <w:rsid w:val="008C173B"/>
    <w:rsid w:val="008C2649"/>
    <w:rsid w:val="008C4EAC"/>
    <w:rsid w:val="008C58B3"/>
    <w:rsid w:val="008C594B"/>
    <w:rsid w:val="008C6EBB"/>
    <w:rsid w:val="008D28A4"/>
    <w:rsid w:val="008D3ECF"/>
    <w:rsid w:val="008D4897"/>
    <w:rsid w:val="008D4F9D"/>
    <w:rsid w:val="008D79A1"/>
    <w:rsid w:val="008E0BB6"/>
    <w:rsid w:val="008E148C"/>
    <w:rsid w:val="008E6420"/>
    <w:rsid w:val="008E67C8"/>
    <w:rsid w:val="008E7C69"/>
    <w:rsid w:val="008F181E"/>
    <w:rsid w:val="008F2004"/>
    <w:rsid w:val="008F22E8"/>
    <w:rsid w:val="008F4B9C"/>
    <w:rsid w:val="008F5D46"/>
    <w:rsid w:val="008F6BC9"/>
    <w:rsid w:val="008F6DDA"/>
    <w:rsid w:val="008F741C"/>
    <w:rsid w:val="0090138B"/>
    <w:rsid w:val="009018DC"/>
    <w:rsid w:val="00907989"/>
    <w:rsid w:val="009145D8"/>
    <w:rsid w:val="00914F96"/>
    <w:rsid w:val="0092138D"/>
    <w:rsid w:val="0092157C"/>
    <w:rsid w:val="00922F5B"/>
    <w:rsid w:val="00924072"/>
    <w:rsid w:val="009264AE"/>
    <w:rsid w:val="00927382"/>
    <w:rsid w:val="00930897"/>
    <w:rsid w:val="0093222B"/>
    <w:rsid w:val="00932ADC"/>
    <w:rsid w:val="00934E8C"/>
    <w:rsid w:val="00937715"/>
    <w:rsid w:val="00944F3B"/>
    <w:rsid w:val="00945BA8"/>
    <w:rsid w:val="00952B9D"/>
    <w:rsid w:val="00956FAE"/>
    <w:rsid w:val="009578DE"/>
    <w:rsid w:val="009603D0"/>
    <w:rsid w:val="00960D10"/>
    <w:rsid w:val="0096231D"/>
    <w:rsid w:val="0096443A"/>
    <w:rsid w:val="00965B9B"/>
    <w:rsid w:val="00970524"/>
    <w:rsid w:val="00972DA9"/>
    <w:rsid w:val="0097434C"/>
    <w:rsid w:val="0098406D"/>
    <w:rsid w:val="00984560"/>
    <w:rsid w:val="009851A5"/>
    <w:rsid w:val="009864AF"/>
    <w:rsid w:val="00993F9B"/>
    <w:rsid w:val="00995DE4"/>
    <w:rsid w:val="009965B4"/>
    <w:rsid w:val="009A06CC"/>
    <w:rsid w:val="009A1300"/>
    <w:rsid w:val="009A1E55"/>
    <w:rsid w:val="009A313E"/>
    <w:rsid w:val="009A4108"/>
    <w:rsid w:val="009A4CA2"/>
    <w:rsid w:val="009A79E8"/>
    <w:rsid w:val="009B0056"/>
    <w:rsid w:val="009B28D0"/>
    <w:rsid w:val="009B38EF"/>
    <w:rsid w:val="009B3D63"/>
    <w:rsid w:val="009B6028"/>
    <w:rsid w:val="009B62EA"/>
    <w:rsid w:val="009B781D"/>
    <w:rsid w:val="009B7F71"/>
    <w:rsid w:val="009C0AC6"/>
    <w:rsid w:val="009C36E6"/>
    <w:rsid w:val="009C53B3"/>
    <w:rsid w:val="009C5545"/>
    <w:rsid w:val="009C5B64"/>
    <w:rsid w:val="009C6770"/>
    <w:rsid w:val="009C6FD2"/>
    <w:rsid w:val="009C70C0"/>
    <w:rsid w:val="009C748F"/>
    <w:rsid w:val="009C7DCC"/>
    <w:rsid w:val="009D2C92"/>
    <w:rsid w:val="009D4D3E"/>
    <w:rsid w:val="009D552E"/>
    <w:rsid w:val="009D6F10"/>
    <w:rsid w:val="009E044C"/>
    <w:rsid w:val="009E2DB3"/>
    <w:rsid w:val="009E3321"/>
    <w:rsid w:val="009E3578"/>
    <w:rsid w:val="009E4424"/>
    <w:rsid w:val="009E62A5"/>
    <w:rsid w:val="009F49DB"/>
    <w:rsid w:val="009F6C20"/>
    <w:rsid w:val="00A0133D"/>
    <w:rsid w:val="00A03B32"/>
    <w:rsid w:val="00A04B8F"/>
    <w:rsid w:val="00A071B2"/>
    <w:rsid w:val="00A144A0"/>
    <w:rsid w:val="00A15A73"/>
    <w:rsid w:val="00A16CF7"/>
    <w:rsid w:val="00A1798C"/>
    <w:rsid w:val="00A17E24"/>
    <w:rsid w:val="00A21847"/>
    <w:rsid w:val="00A22236"/>
    <w:rsid w:val="00A22C34"/>
    <w:rsid w:val="00A24BF3"/>
    <w:rsid w:val="00A2558B"/>
    <w:rsid w:val="00A2675F"/>
    <w:rsid w:val="00A2797A"/>
    <w:rsid w:val="00A31388"/>
    <w:rsid w:val="00A313E7"/>
    <w:rsid w:val="00A322E3"/>
    <w:rsid w:val="00A3366F"/>
    <w:rsid w:val="00A3416E"/>
    <w:rsid w:val="00A34A36"/>
    <w:rsid w:val="00A356D0"/>
    <w:rsid w:val="00A35879"/>
    <w:rsid w:val="00A42918"/>
    <w:rsid w:val="00A44C32"/>
    <w:rsid w:val="00A45D01"/>
    <w:rsid w:val="00A4648D"/>
    <w:rsid w:val="00A46F50"/>
    <w:rsid w:val="00A47ECE"/>
    <w:rsid w:val="00A51C51"/>
    <w:rsid w:val="00A51E89"/>
    <w:rsid w:val="00A5337C"/>
    <w:rsid w:val="00A54639"/>
    <w:rsid w:val="00A5726A"/>
    <w:rsid w:val="00A60FE6"/>
    <w:rsid w:val="00A63BEE"/>
    <w:rsid w:val="00A661B8"/>
    <w:rsid w:val="00A721AD"/>
    <w:rsid w:val="00A75126"/>
    <w:rsid w:val="00A765D0"/>
    <w:rsid w:val="00A80041"/>
    <w:rsid w:val="00A820CC"/>
    <w:rsid w:val="00A844AE"/>
    <w:rsid w:val="00A8450C"/>
    <w:rsid w:val="00A915BA"/>
    <w:rsid w:val="00A92C81"/>
    <w:rsid w:val="00A93D32"/>
    <w:rsid w:val="00A93FC8"/>
    <w:rsid w:val="00A95356"/>
    <w:rsid w:val="00A95990"/>
    <w:rsid w:val="00AA49AF"/>
    <w:rsid w:val="00AA5C4A"/>
    <w:rsid w:val="00AA745C"/>
    <w:rsid w:val="00AA7AB3"/>
    <w:rsid w:val="00AB1617"/>
    <w:rsid w:val="00AB25FB"/>
    <w:rsid w:val="00AB5676"/>
    <w:rsid w:val="00AB655B"/>
    <w:rsid w:val="00AB7CC7"/>
    <w:rsid w:val="00AC27BC"/>
    <w:rsid w:val="00AC3A1D"/>
    <w:rsid w:val="00AC5F59"/>
    <w:rsid w:val="00AC7B48"/>
    <w:rsid w:val="00AD10F6"/>
    <w:rsid w:val="00AD162A"/>
    <w:rsid w:val="00AD2851"/>
    <w:rsid w:val="00AD2FBB"/>
    <w:rsid w:val="00AD4C3A"/>
    <w:rsid w:val="00AD4E62"/>
    <w:rsid w:val="00AD6D8F"/>
    <w:rsid w:val="00AE0C01"/>
    <w:rsid w:val="00AE3AFD"/>
    <w:rsid w:val="00AE4843"/>
    <w:rsid w:val="00AE546C"/>
    <w:rsid w:val="00AF053E"/>
    <w:rsid w:val="00AF1669"/>
    <w:rsid w:val="00AF240B"/>
    <w:rsid w:val="00AF4F32"/>
    <w:rsid w:val="00B01476"/>
    <w:rsid w:val="00B04DF9"/>
    <w:rsid w:val="00B07805"/>
    <w:rsid w:val="00B07C35"/>
    <w:rsid w:val="00B10907"/>
    <w:rsid w:val="00B1095C"/>
    <w:rsid w:val="00B13775"/>
    <w:rsid w:val="00B15090"/>
    <w:rsid w:val="00B211CE"/>
    <w:rsid w:val="00B21FCD"/>
    <w:rsid w:val="00B258F2"/>
    <w:rsid w:val="00B25983"/>
    <w:rsid w:val="00B268AE"/>
    <w:rsid w:val="00B309F6"/>
    <w:rsid w:val="00B31443"/>
    <w:rsid w:val="00B323B5"/>
    <w:rsid w:val="00B33CF2"/>
    <w:rsid w:val="00B354A1"/>
    <w:rsid w:val="00B35B3C"/>
    <w:rsid w:val="00B37204"/>
    <w:rsid w:val="00B40D4D"/>
    <w:rsid w:val="00B41C44"/>
    <w:rsid w:val="00B43667"/>
    <w:rsid w:val="00B43EAD"/>
    <w:rsid w:val="00B44C1F"/>
    <w:rsid w:val="00B458A4"/>
    <w:rsid w:val="00B45A60"/>
    <w:rsid w:val="00B46196"/>
    <w:rsid w:val="00B46812"/>
    <w:rsid w:val="00B46CF7"/>
    <w:rsid w:val="00B507FA"/>
    <w:rsid w:val="00B55723"/>
    <w:rsid w:val="00B563AD"/>
    <w:rsid w:val="00B57328"/>
    <w:rsid w:val="00B57CB7"/>
    <w:rsid w:val="00B60174"/>
    <w:rsid w:val="00B6354F"/>
    <w:rsid w:val="00B6425F"/>
    <w:rsid w:val="00B666FB"/>
    <w:rsid w:val="00B67F02"/>
    <w:rsid w:val="00B7221A"/>
    <w:rsid w:val="00B72442"/>
    <w:rsid w:val="00B72C04"/>
    <w:rsid w:val="00B73C84"/>
    <w:rsid w:val="00B75075"/>
    <w:rsid w:val="00B76487"/>
    <w:rsid w:val="00B81124"/>
    <w:rsid w:val="00B81524"/>
    <w:rsid w:val="00B81D6C"/>
    <w:rsid w:val="00B82131"/>
    <w:rsid w:val="00B83108"/>
    <w:rsid w:val="00B83EB9"/>
    <w:rsid w:val="00B84A2D"/>
    <w:rsid w:val="00B853CB"/>
    <w:rsid w:val="00B85CD0"/>
    <w:rsid w:val="00B91A18"/>
    <w:rsid w:val="00B933E5"/>
    <w:rsid w:val="00B95569"/>
    <w:rsid w:val="00BA08E7"/>
    <w:rsid w:val="00BA20F9"/>
    <w:rsid w:val="00BA2819"/>
    <w:rsid w:val="00BA3174"/>
    <w:rsid w:val="00BA40B1"/>
    <w:rsid w:val="00BA6965"/>
    <w:rsid w:val="00BA7026"/>
    <w:rsid w:val="00BB0ACF"/>
    <w:rsid w:val="00BC16CA"/>
    <w:rsid w:val="00BC2C44"/>
    <w:rsid w:val="00BC40D5"/>
    <w:rsid w:val="00BC43E2"/>
    <w:rsid w:val="00BC5F81"/>
    <w:rsid w:val="00BC6624"/>
    <w:rsid w:val="00BC67E5"/>
    <w:rsid w:val="00BC71C0"/>
    <w:rsid w:val="00BD0462"/>
    <w:rsid w:val="00BD2AD4"/>
    <w:rsid w:val="00BE286D"/>
    <w:rsid w:val="00BE410D"/>
    <w:rsid w:val="00BE4239"/>
    <w:rsid w:val="00BE43AD"/>
    <w:rsid w:val="00BE7038"/>
    <w:rsid w:val="00BE72AA"/>
    <w:rsid w:val="00BE73B0"/>
    <w:rsid w:val="00BF0D5E"/>
    <w:rsid w:val="00BF769D"/>
    <w:rsid w:val="00BF79BA"/>
    <w:rsid w:val="00BF7E28"/>
    <w:rsid w:val="00C023D3"/>
    <w:rsid w:val="00C036BF"/>
    <w:rsid w:val="00C03DA4"/>
    <w:rsid w:val="00C05661"/>
    <w:rsid w:val="00C1096E"/>
    <w:rsid w:val="00C12EE3"/>
    <w:rsid w:val="00C13E7C"/>
    <w:rsid w:val="00C144BD"/>
    <w:rsid w:val="00C14AB1"/>
    <w:rsid w:val="00C20E97"/>
    <w:rsid w:val="00C2105F"/>
    <w:rsid w:val="00C219F3"/>
    <w:rsid w:val="00C233C4"/>
    <w:rsid w:val="00C23566"/>
    <w:rsid w:val="00C23DC5"/>
    <w:rsid w:val="00C26A11"/>
    <w:rsid w:val="00C30C3C"/>
    <w:rsid w:val="00C315BE"/>
    <w:rsid w:val="00C32BCC"/>
    <w:rsid w:val="00C33085"/>
    <w:rsid w:val="00C3464F"/>
    <w:rsid w:val="00C358BF"/>
    <w:rsid w:val="00C36414"/>
    <w:rsid w:val="00C36B7E"/>
    <w:rsid w:val="00C41AE5"/>
    <w:rsid w:val="00C447D6"/>
    <w:rsid w:val="00C45840"/>
    <w:rsid w:val="00C46469"/>
    <w:rsid w:val="00C46F90"/>
    <w:rsid w:val="00C5173E"/>
    <w:rsid w:val="00C52859"/>
    <w:rsid w:val="00C56B4D"/>
    <w:rsid w:val="00C56C9F"/>
    <w:rsid w:val="00C601D6"/>
    <w:rsid w:val="00C6080B"/>
    <w:rsid w:val="00C61220"/>
    <w:rsid w:val="00C6171D"/>
    <w:rsid w:val="00C638D4"/>
    <w:rsid w:val="00C67034"/>
    <w:rsid w:val="00C677EE"/>
    <w:rsid w:val="00C67968"/>
    <w:rsid w:val="00C715D3"/>
    <w:rsid w:val="00C733DA"/>
    <w:rsid w:val="00C751E1"/>
    <w:rsid w:val="00C7534C"/>
    <w:rsid w:val="00C77D62"/>
    <w:rsid w:val="00C80E43"/>
    <w:rsid w:val="00C835AE"/>
    <w:rsid w:val="00C83C87"/>
    <w:rsid w:val="00C86BA3"/>
    <w:rsid w:val="00C875EC"/>
    <w:rsid w:val="00C919C6"/>
    <w:rsid w:val="00C951A9"/>
    <w:rsid w:val="00C95795"/>
    <w:rsid w:val="00C95BF7"/>
    <w:rsid w:val="00C95FF9"/>
    <w:rsid w:val="00C961B0"/>
    <w:rsid w:val="00CA0E35"/>
    <w:rsid w:val="00CA1260"/>
    <w:rsid w:val="00CA2C5E"/>
    <w:rsid w:val="00CA3559"/>
    <w:rsid w:val="00CA3924"/>
    <w:rsid w:val="00CA56B9"/>
    <w:rsid w:val="00CA5941"/>
    <w:rsid w:val="00CB1FFB"/>
    <w:rsid w:val="00CB5D6F"/>
    <w:rsid w:val="00CB7F81"/>
    <w:rsid w:val="00CC2CBB"/>
    <w:rsid w:val="00CC3750"/>
    <w:rsid w:val="00CC5529"/>
    <w:rsid w:val="00CC63BD"/>
    <w:rsid w:val="00CD2B3F"/>
    <w:rsid w:val="00CE42E4"/>
    <w:rsid w:val="00CE4849"/>
    <w:rsid w:val="00CE6570"/>
    <w:rsid w:val="00CE6A76"/>
    <w:rsid w:val="00CE7385"/>
    <w:rsid w:val="00CF1A24"/>
    <w:rsid w:val="00CF2362"/>
    <w:rsid w:val="00CF3A0A"/>
    <w:rsid w:val="00CF51F0"/>
    <w:rsid w:val="00CF5CEA"/>
    <w:rsid w:val="00CF6FD4"/>
    <w:rsid w:val="00D01829"/>
    <w:rsid w:val="00D01AA4"/>
    <w:rsid w:val="00D02544"/>
    <w:rsid w:val="00D05132"/>
    <w:rsid w:val="00D0580B"/>
    <w:rsid w:val="00D0591B"/>
    <w:rsid w:val="00D06F0A"/>
    <w:rsid w:val="00D1019C"/>
    <w:rsid w:val="00D103AB"/>
    <w:rsid w:val="00D11A2E"/>
    <w:rsid w:val="00D11FA9"/>
    <w:rsid w:val="00D122EE"/>
    <w:rsid w:val="00D1333D"/>
    <w:rsid w:val="00D13567"/>
    <w:rsid w:val="00D13B82"/>
    <w:rsid w:val="00D13EE8"/>
    <w:rsid w:val="00D16F3C"/>
    <w:rsid w:val="00D179A6"/>
    <w:rsid w:val="00D17E47"/>
    <w:rsid w:val="00D20AC8"/>
    <w:rsid w:val="00D231A6"/>
    <w:rsid w:val="00D251FD"/>
    <w:rsid w:val="00D2767B"/>
    <w:rsid w:val="00D32D15"/>
    <w:rsid w:val="00D33887"/>
    <w:rsid w:val="00D3400D"/>
    <w:rsid w:val="00D363BC"/>
    <w:rsid w:val="00D40299"/>
    <w:rsid w:val="00D450A8"/>
    <w:rsid w:val="00D46462"/>
    <w:rsid w:val="00D5046A"/>
    <w:rsid w:val="00D505A3"/>
    <w:rsid w:val="00D50756"/>
    <w:rsid w:val="00D5095F"/>
    <w:rsid w:val="00D558B1"/>
    <w:rsid w:val="00D5785A"/>
    <w:rsid w:val="00D57936"/>
    <w:rsid w:val="00D61593"/>
    <w:rsid w:val="00D64333"/>
    <w:rsid w:val="00D6474C"/>
    <w:rsid w:val="00D64855"/>
    <w:rsid w:val="00D64A4E"/>
    <w:rsid w:val="00D65A3D"/>
    <w:rsid w:val="00D80111"/>
    <w:rsid w:val="00D80B0E"/>
    <w:rsid w:val="00D8422F"/>
    <w:rsid w:val="00D87D6C"/>
    <w:rsid w:val="00D901B9"/>
    <w:rsid w:val="00D90DA0"/>
    <w:rsid w:val="00D911C4"/>
    <w:rsid w:val="00D91282"/>
    <w:rsid w:val="00D91CF1"/>
    <w:rsid w:val="00D93403"/>
    <w:rsid w:val="00D937C2"/>
    <w:rsid w:val="00DA1A65"/>
    <w:rsid w:val="00DA22EB"/>
    <w:rsid w:val="00DA670A"/>
    <w:rsid w:val="00DB1120"/>
    <w:rsid w:val="00DB2074"/>
    <w:rsid w:val="00DB20FE"/>
    <w:rsid w:val="00DB39EB"/>
    <w:rsid w:val="00DB4268"/>
    <w:rsid w:val="00DB4F87"/>
    <w:rsid w:val="00DB565C"/>
    <w:rsid w:val="00DB5E8A"/>
    <w:rsid w:val="00DB7F15"/>
    <w:rsid w:val="00DC35E9"/>
    <w:rsid w:val="00DC54C6"/>
    <w:rsid w:val="00DC724D"/>
    <w:rsid w:val="00DD08A7"/>
    <w:rsid w:val="00DD67FF"/>
    <w:rsid w:val="00DD7272"/>
    <w:rsid w:val="00DE2D7A"/>
    <w:rsid w:val="00DE2F55"/>
    <w:rsid w:val="00DE3168"/>
    <w:rsid w:val="00DF1736"/>
    <w:rsid w:val="00DF2943"/>
    <w:rsid w:val="00DF3525"/>
    <w:rsid w:val="00DF5B69"/>
    <w:rsid w:val="00DF6445"/>
    <w:rsid w:val="00DF769F"/>
    <w:rsid w:val="00DF7C24"/>
    <w:rsid w:val="00E02CFE"/>
    <w:rsid w:val="00E074AE"/>
    <w:rsid w:val="00E14BA3"/>
    <w:rsid w:val="00E173B4"/>
    <w:rsid w:val="00E179CA"/>
    <w:rsid w:val="00E20659"/>
    <w:rsid w:val="00E22FB3"/>
    <w:rsid w:val="00E2369F"/>
    <w:rsid w:val="00E238B7"/>
    <w:rsid w:val="00E23FD2"/>
    <w:rsid w:val="00E24113"/>
    <w:rsid w:val="00E26081"/>
    <w:rsid w:val="00E26E57"/>
    <w:rsid w:val="00E2798E"/>
    <w:rsid w:val="00E364C7"/>
    <w:rsid w:val="00E368D3"/>
    <w:rsid w:val="00E41864"/>
    <w:rsid w:val="00E41ADA"/>
    <w:rsid w:val="00E423C3"/>
    <w:rsid w:val="00E43970"/>
    <w:rsid w:val="00E445AF"/>
    <w:rsid w:val="00E46B8A"/>
    <w:rsid w:val="00E4717C"/>
    <w:rsid w:val="00E51474"/>
    <w:rsid w:val="00E51630"/>
    <w:rsid w:val="00E53251"/>
    <w:rsid w:val="00E53A88"/>
    <w:rsid w:val="00E54CB2"/>
    <w:rsid w:val="00E55225"/>
    <w:rsid w:val="00E67733"/>
    <w:rsid w:val="00E72CA8"/>
    <w:rsid w:val="00E75A1D"/>
    <w:rsid w:val="00E772DB"/>
    <w:rsid w:val="00E817A5"/>
    <w:rsid w:val="00E8191E"/>
    <w:rsid w:val="00E90313"/>
    <w:rsid w:val="00E90746"/>
    <w:rsid w:val="00E90C49"/>
    <w:rsid w:val="00E926DE"/>
    <w:rsid w:val="00E92B46"/>
    <w:rsid w:val="00E93537"/>
    <w:rsid w:val="00E94435"/>
    <w:rsid w:val="00EA27A3"/>
    <w:rsid w:val="00EA420D"/>
    <w:rsid w:val="00EA5ABC"/>
    <w:rsid w:val="00EA6ADF"/>
    <w:rsid w:val="00EB0025"/>
    <w:rsid w:val="00EB16BC"/>
    <w:rsid w:val="00EB1A71"/>
    <w:rsid w:val="00EB78FE"/>
    <w:rsid w:val="00EB7F0F"/>
    <w:rsid w:val="00EC02EF"/>
    <w:rsid w:val="00EC15EB"/>
    <w:rsid w:val="00EC2160"/>
    <w:rsid w:val="00EC5792"/>
    <w:rsid w:val="00EC70C0"/>
    <w:rsid w:val="00EC714B"/>
    <w:rsid w:val="00ED1469"/>
    <w:rsid w:val="00ED1987"/>
    <w:rsid w:val="00ED33FB"/>
    <w:rsid w:val="00ED5985"/>
    <w:rsid w:val="00ED7B03"/>
    <w:rsid w:val="00EE0078"/>
    <w:rsid w:val="00EE1CA3"/>
    <w:rsid w:val="00EE1EDC"/>
    <w:rsid w:val="00EE3B95"/>
    <w:rsid w:val="00EE66F3"/>
    <w:rsid w:val="00EE7950"/>
    <w:rsid w:val="00EF0843"/>
    <w:rsid w:val="00EF4106"/>
    <w:rsid w:val="00EF5F0D"/>
    <w:rsid w:val="00EF6A8D"/>
    <w:rsid w:val="00EF7B9F"/>
    <w:rsid w:val="00F01C28"/>
    <w:rsid w:val="00F02A51"/>
    <w:rsid w:val="00F03692"/>
    <w:rsid w:val="00F14A2C"/>
    <w:rsid w:val="00F15243"/>
    <w:rsid w:val="00F173A7"/>
    <w:rsid w:val="00F20858"/>
    <w:rsid w:val="00F21CCB"/>
    <w:rsid w:val="00F24394"/>
    <w:rsid w:val="00F25C2A"/>
    <w:rsid w:val="00F26A07"/>
    <w:rsid w:val="00F30BD4"/>
    <w:rsid w:val="00F31B7A"/>
    <w:rsid w:val="00F31EF9"/>
    <w:rsid w:val="00F32F21"/>
    <w:rsid w:val="00F33740"/>
    <w:rsid w:val="00F44D63"/>
    <w:rsid w:val="00F463BB"/>
    <w:rsid w:val="00F52847"/>
    <w:rsid w:val="00F54DCF"/>
    <w:rsid w:val="00F55BBB"/>
    <w:rsid w:val="00F55C85"/>
    <w:rsid w:val="00F57E8A"/>
    <w:rsid w:val="00F6072E"/>
    <w:rsid w:val="00F6223E"/>
    <w:rsid w:val="00F62AD0"/>
    <w:rsid w:val="00F65407"/>
    <w:rsid w:val="00F70F0D"/>
    <w:rsid w:val="00F735D1"/>
    <w:rsid w:val="00F73CE4"/>
    <w:rsid w:val="00F8170C"/>
    <w:rsid w:val="00F8243A"/>
    <w:rsid w:val="00F83F03"/>
    <w:rsid w:val="00F8432F"/>
    <w:rsid w:val="00F8576B"/>
    <w:rsid w:val="00F8620A"/>
    <w:rsid w:val="00F876E4"/>
    <w:rsid w:val="00F87BDD"/>
    <w:rsid w:val="00F87ECA"/>
    <w:rsid w:val="00F966D1"/>
    <w:rsid w:val="00FA0221"/>
    <w:rsid w:val="00FA1EA3"/>
    <w:rsid w:val="00FA217E"/>
    <w:rsid w:val="00FA2DEF"/>
    <w:rsid w:val="00FA47DF"/>
    <w:rsid w:val="00FA5B39"/>
    <w:rsid w:val="00FB047D"/>
    <w:rsid w:val="00FB179B"/>
    <w:rsid w:val="00FB1BD5"/>
    <w:rsid w:val="00FB2455"/>
    <w:rsid w:val="00FB3C9A"/>
    <w:rsid w:val="00FB3E92"/>
    <w:rsid w:val="00FB467B"/>
    <w:rsid w:val="00FB485E"/>
    <w:rsid w:val="00FB640E"/>
    <w:rsid w:val="00FB6F89"/>
    <w:rsid w:val="00FC175F"/>
    <w:rsid w:val="00FC1F18"/>
    <w:rsid w:val="00FC20FD"/>
    <w:rsid w:val="00FC67E1"/>
    <w:rsid w:val="00FC7485"/>
    <w:rsid w:val="00FD1141"/>
    <w:rsid w:val="00FD2CAA"/>
    <w:rsid w:val="00FD3231"/>
    <w:rsid w:val="00FD614A"/>
    <w:rsid w:val="00FD666E"/>
    <w:rsid w:val="00FE2362"/>
    <w:rsid w:val="00FE266F"/>
    <w:rsid w:val="00FE65D1"/>
    <w:rsid w:val="00FE71BF"/>
    <w:rsid w:val="00FE72C5"/>
    <w:rsid w:val="00FF19B0"/>
    <w:rsid w:val="00FF260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3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3C03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FFFFFF"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color w:val="00FFFF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800080"/>
      <w:sz w:val="40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Arial" w:hAnsi="Arial"/>
      <w:b/>
      <w:color w:val="FF6600"/>
      <w:sz w:val="40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Arial" w:hAnsi="Arial" w:cs="Arial"/>
      <w:color w:val="00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360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73"/>
    </w:pPr>
    <w:rPr>
      <w:rFonts w:ascii="Arial" w:hAnsi="Arial" w:cs="Arial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paragraph" w:styleId="Corpodeltesto2">
    <w:name w:val="Body Text 2"/>
    <w:basedOn w:val="Normale"/>
    <w:link w:val="Corpodeltesto2Carattere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paragraph" w:styleId="Rientrocorpodeltesto3">
    <w:name w:val="Body Text Indent 3"/>
    <w:basedOn w:val="Normale"/>
    <w:pPr>
      <w:tabs>
        <w:tab w:val="left" w:pos="0"/>
        <w:tab w:val="left" w:pos="135"/>
        <w:tab w:val="right" w:pos="8594"/>
      </w:tabs>
      <w:ind w:left="113"/>
      <w:jc w:val="both"/>
    </w:pPr>
    <w:rPr>
      <w:rFonts w:ascii="Verdana" w:hAnsi="Verdana"/>
      <w:iCs/>
    </w:rPr>
  </w:style>
  <w:style w:type="paragraph" w:styleId="Corpodeltesto3">
    <w:name w:val="Body Text 3"/>
    <w:basedOn w:val="Normale"/>
    <w:pPr>
      <w:tabs>
        <w:tab w:val="left" w:pos="0"/>
        <w:tab w:val="right" w:pos="8594"/>
      </w:tabs>
      <w:jc w:val="both"/>
    </w:pPr>
    <w:rPr>
      <w:b/>
      <w:bCs/>
      <w:i/>
      <w:sz w:val="21"/>
    </w:r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next w:val="Normale"/>
    <w:rsid w:val="005412C9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5412C9"/>
    <w:rPr>
      <w:b/>
    </w:rPr>
  </w:style>
  <w:style w:type="paragraph" w:customStyle="1" w:styleId="Copertina">
    <w:name w:val="Copertina"/>
    <w:basedOn w:val="Normale"/>
    <w:link w:val="CopertinaCarattere"/>
    <w:rsid w:val="005412C9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5412C9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427670"/>
    <w:pPr>
      <w:framePr w:hSpace="141" w:wrap="around" w:vAnchor="text" w:hAnchor="margin" w:xAlign="center" w:y="175"/>
      <w:spacing w:before="60"/>
    </w:pPr>
    <w:rPr>
      <w:rFonts w:cs="Tahoma"/>
      <w:i/>
    </w:rPr>
  </w:style>
  <w:style w:type="table" w:styleId="Grigliatabella">
    <w:name w:val="Table Grid"/>
    <w:basedOn w:val="Tabellanormale"/>
    <w:rsid w:val="00BA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EC15EB"/>
    <w:rPr>
      <w:vertAlign w:val="superscript"/>
    </w:rPr>
  </w:style>
  <w:style w:type="paragraph" w:styleId="Testofumetto">
    <w:name w:val="Balloon Text"/>
    <w:basedOn w:val="Normale"/>
    <w:semiHidden/>
    <w:rsid w:val="009D4D3E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9C5545"/>
    <w:rPr>
      <w:rFonts w:ascii="Arial" w:hAnsi="Arial" w:cs="Arial"/>
      <w:sz w:val="28"/>
    </w:rPr>
  </w:style>
  <w:style w:type="character" w:customStyle="1" w:styleId="Titolo2Carattere">
    <w:name w:val="Titolo 2 Carattere"/>
    <w:link w:val="Titolo2"/>
    <w:rsid w:val="00876412"/>
    <w:rPr>
      <w:rFonts w:ascii="Arial" w:hAnsi="Arial"/>
      <w:b/>
      <w:color w:val="FFFFFF"/>
      <w:sz w:val="24"/>
    </w:rPr>
  </w:style>
  <w:style w:type="character" w:customStyle="1" w:styleId="IntestazioneCarattere">
    <w:name w:val="Intestazione Carattere"/>
    <w:link w:val="Intestazione"/>
    <w:rsid w:val="00876412"/>
  </w:style>
  <w:style w:type="character" w:customStyle="1" w:styleId="Titolo5Carattere">
    <w:name w:val="Titolo 5 Carattere"/>
    <w:link w:val="Titolo5"/>
    <w:rsid w:val="00965B9B"/>
    <w:rPr>
      <w:rFonts w:ascii="Arial" w:hAnsi="Arial"/>
      <w:b/>
      <w:color w:val="FF6600"/>
      <w:sz w:val="40"/>
    </w:rPr>
  </w:style>
  <w:style w:type="character" w:customStyle="1" w:styleId="Titolo6Carattere">
    <w:name w:val="Titolo 6 Carattere"/>
    <w:link w:val="Titolo6"/>
    <w:rsid w:val="00965B9B"/>
    <w:rPr>
      <w:rFonts w:ascii="Arial" w:hAnsi="Arial" w:cs="Arial"/>
      <w:color w:val="000000"/>
      <w:sz w:val="40"/>
    </w:rPr>
  </w:style>
  <w:style w:type="character" w:customStyle="1" w:styleId="Titolo9Carattere">
    <w:name w:val="Titolo 9 Carattere"/>
    <w:link w:val="Titolo9"/>
    <w:rsid w:val="00965B9B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2071E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67E1"/>
  </w:style>
  <w:style w:type="character" w:styleId="Collegamentoipertestuale">
    <w:name w:val="Hyperlink"/>
    <w:basedOn w:val="Carpredefinitoparagrafo"/>
    <w:rsid w:val="009644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6443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BA4"/>
    <w:rPr>
      <w:rFonts w:ascii="Verdana" w:hAnsi="Verdana"/>
      <w:b/>
      <w:bCs/>
      <w:sz w:val="24"/>
    </w:rPr>
  </w:style>
  <w:style w:type="paragraph" w:customStyle="1" w:styleId="Default">
    <w:name w:val="Default"/>
    <w:rsid w:val="00A765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3260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3260B"/>
  </w:style>
  <w:style w:type="character" w:customStyle="1" w:styleId="TestocommentoCarattere">
    <w:name w:val="Testo commento Carattere"/>
    <w:basedOn w:val="Carpredefinitoparagrafo"/>
    <w:link w:val="Testocommento"/>
    <w:rsid w:val="0003260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26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260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812"/>
    <w:rPr>
      <w:color w:val="605E5C"/>
      <w:shd w:val="clear" w:color="auto" w:fill="E1DFDD"/>
    </w:rPr>
  </w:style>
  <w:style w:type="table" w:customStyle="1" w:styleId="TableGrid">
    <w:name w:val="TableGrid"/>
    <w:rsid w:val="00A60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DE2F55"/>
    <w:rPr>
      <w:rFonts w:ascii="Arial" w:hAnsi="Arial"/>
      <w:b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basedOn w:val="Carpredefinitoparagrafo"/>
    <w:link w:val="Paragrafoelenco"/>
    <w:uiPriority w:val="34"/>
    <w:qFormat/>
    <w:rsid w:val="002300D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5D8"/>
  </w:style>
  <w:style w:type="paragraph" w:styleId="Revisione">
    <w:name w:val="Revision"/>
    <w:hidden/>
    <w:uiPriority w:val="99"/>
    <w:semiHidden/>
    <w:rsid w:val="00AF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0B10-BAA8-4A08-9E03-AAD029B20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63005-BF15-45A8-9A36-B3BC6CC2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16185-86AA-4158-A6AB-321B69BB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60049-9037-4F6F-A2F5-284DB1A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2023-03-17T10:24:00Z</dcterms:created>
  <dcterms:modified xsi:type="dcterms:W3CDTF">2023-12-04T13:34:00Z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